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0653" w:rsidRDefault="00DE1B4A">
      <w:pPr>
        <w:spacing w:line="276" w:lineRule="auto"/>
        <w:rPr>
          <w:sz w:val="22"/>
          <w:szCs w:val="22"/>
        </w:rPr>
      </w:pPr>
      <w:bookmarkStart w:id="0" w:name="_GoBack"/>
      <w:bookmarkEnd w:id="0"/>
      <w:r>
        <w:rPr>
          <w:sz w:val="22"/>
          <w:szCs w:val="22"/>
        </w:rPr>
        <w:t xml:space="preserve"> </w:t>
      </w:r>
    </w:p>
    <w:tbl>
      <w:tblPr>
        <w:tblStyle w:val="a"/>
        <w:tblW w:w="10296" w:type="dxa"/>
        <w:tblLayout w:type="fixed"/>
        <w:tblLook w:val="0000" w:firstRow="0" w:lastRow="0" w:firstColumn="0" w:lastColumn="0" w:noHBand="0" w:noVBand="0"/>
      </w:tblPr>
      <w:tblGrid>
        <w:gridCol w:w="1605"/>
        <w:gridCol w:w="3361"/>
        <w:gridCol w:w="263"/>
        <w:gridCol w:w="1166"/>
        <w:gridCol w:w="322"/>
        <w:gridCol w:w="3579"/>
      </w:tblGrid>
      <w:tr w:rsidR="003E0653">
        <w:trPr>
          <w:trHeight w:val="440"/>
        </w:trPr>
        <w:tc>
          <w:tcPr>
            <w:tcW w:w="4966" w:type="dxa"/>
            <w:gridSpan w:val="2"/>
          </w:tcPr>
          <w:p w:rsidR="003E0653" w:rsidRDefault="003E0653">
            <w:pPr>
              <w:spacing w:after="120"/>
              <w:rPr>
                <w:sz w:val="18"/>
                <w:szCs w:val="18"/>
              </w:rPr>
            </w:pPr>
            <w:bookmarkStart w:id="1" w:name="gjdgxs" w:colFirst="0" w:colLast="0"/>
            <w:bookmarkStart w:id="2" w:name="3znysh7" w:colFirst="0" w:colLast="0"/>
            <w:bookmarkEnd w:id="1"/>
            <w:bookmarkEnd w:id="2"/>
          </w:p>
        </w:tc>
        <w:tc>
          <w:tcPr>
            <w:tcW w:w="1751" w:type="dxa"/>
            <w:gridSpan w:val="3"/>
            <w:vAlign w:val="center"/>
          </w:tcPr>
          <w:p w:rsidR="003E0653" w:rsidRDefault="00DE1B4A">
            <w:pPr>
              <w:spacing w:before="120" w:after="120"/>
              <w:jc w:val="right"/>
              <w:rPr>
                <w:sz w:val="18"/>
                <w:szCs w:val="18"/>
              </w:rPr>
            </w:pPr>
            <w:r>
              <w:rPr>
                <w:b/>
                <w:sz w:val="18"/>
                <w:szCs w:val="18"/>
              </w:rPr>
              <w:t>LCAP Year</w:t>
            </w:r>
          </w:p>
        </w:tc>
        <w:tc>
          <w:tcPr>
            <w:tcW w:w="3579" w:type="dxa"/>
            <w:vAlign w:val="center"/>
          </w:tcPr>
          <w:p w:rsidR="003E0653" w:rsidRDefault="00DE1B4A">
            <w:pPr>
              <w:spacing w:before="120" w:after="120"/>
              <w:rPr>
                <w:sz w:val="18"/>
                <w:szCs w:val="18"/>
              </w:rPr>
            </w:pPr>
            <w:r>
              <w:rPr>
                <w:sz w:val="18"/>
                <w:szCs w:val="18"/>
              </w:rPr>
              <w:t>☒</w:t>
            </w:r>
            <w:r>
              <w:rPr>
                <w:sz w:val="18"/>
                <w:szCs w:val="18"/>
              </w:rPr>
              <w:t xml:space="preserve"> 2017–18   </w:t>
            </w:r>
            <w:bookmarkStart w:id="3" w:name="30j0zll" w:colFirst="0" w:colLast="0"/>
            <w:bookmarkEnd w:id="3"/>
            <w:r>
              <w:rPr>
                <w:sz w:val="18"/>
                <w:szCs w:val="18"/>
              </w:rPr>
              <w:t xml:space="preserve">☐ 2018–19   </w:t>
            </w:r>
            <w:bookmarkStart w:id="4" w:name="1fob9te" w:colFirst="0" w:colLast="0"/>
            <w:bookmarkEnd w:id="4"/>
            <w:r>
              <w:rPr>
                <w:sz w:val="18"/>
                <w:szCs w:val="18"/>
              </w:rPr>
              <w:t>☐ 2019–20</w:t>
            </w:r>
          </w:p>
        </w:tc>
      </w:tr>
      <w:tr w:rsidR="003E0653">
        <w:trPr>
          <w:trHeight w:val="1280"/>
        </w:trPr>
        <w:tc>
          <w:tcPr>
            <w:tcW w:w="4966" w:type="dxa"/>
            <w:gridSpan w:val="2"/>
          </w:tcPr>
          <w:p w:rsidR="003E0653" w:rsidRDefault="00DE1B4A">
            <w:pPr>
              <w:spacing w:before="120" w:after="120"/>
              <w:rPr>
                <w:sz w:val="48"/>
                <w:szCs w:val="48"/>
              </w:rPr>
            </w:pPr>
            <w:r>
              <w:rPr>
                <w:b/>
                <w:sz w:val="48"/>
                <w:szCs w:val="48"/>
              </w:rPr>
              <w:t>Local Control Accountability Plan and Annual Update (LCAP) Template</w:t>
            </w:r>
          </w:p>
        </w:tc>
        <w:tc>
          <w:tcPr>
            <w:tcW w:w="5330" w:type="dxa"/>
            <w:gridSpan w:val="4"/>
          </w:tcPr>
          <w:p w:rsidR="003E0653" w:rsidRDefault="00DE1B4A">
            <w:pPr>
              <w:spacing w:before="120" w:after="120"/>
              <w:rPr>
                <w:sz w:val="18"/>
                <w:szCs w:val="18"/>
              </w:rPr>
            </w:pPr>
            <w:bookmarkStart w:id="5" w:name="_2et92p0" w:colFirst="0" w:colLast="0"/>
            <w:bookmarkEnd w:id="5"/>
            <w:r>
              <w:rPr>
                <w:color w:val="0000FF"/>
                <w:sz w:val="18"/>
                <w:szCs w:val="18"/>
                <w:u w:val="single"/>
              </w:rPr>
              <w:t>Addendum:</w:t>
            </w:r>
            <w:r>
              <w:rPr>
                <w:color w:val="4472C4"/>
                <w:sz w:val="18"/>
                <w:szCs w:val="18"/>
              </w:rPr>
              <w:t xml:space="preserve"> </w:t>
            </w:r>
            <w:r>
              <w:rPr>
                <w:sz w:val="18"/>
                <w:szCs w:val="18"/>
              </w:rPr>
              <w:t xml:space="preserve">General instructions &amp; regulatory requirements. </w:t>
            </w:r>
          </w:p>
          <w:p w:rsidR="003E0653" w:rsidRDefault="00DE1B4A">
            <w:pPr>
              <w:spacing w:before="120" w:after="120"/>
              <w:rPr>
                <w:sz w:val="18"/>
                <w:szCs w:val="18"/>
              </w:rPr>
            </w:pPr>
            <w:bookmarkStart w:id="6" w:name="_tyjcwt" w:colFirst="0" w:colLast="0"/>
            <w:bookmarkEnd w:id="6"/>
            <w:r>
              <w:rPr>
                <w:color w:val="0000FF"/>
                <w:sz w:val="18"/>
                <w:szCs w:val="18"/>
                <w:u w:val="single"/>
              </w:rPr>
              <w:t>Appendix A</w:t>
            </w:r>
            <w:r>
              <w:rPr>
                <w:sz w:val="18"/>
                <w:szCs w:val="18"/>
              </w:rPr>
              <w:t>: Priorities 5 and 6 Rate Calculations</w:t>
            </w:r>
          </w:p>
          <w:p w:rsidR="003E0653" w:rsidRDefault="00DE1B4A">
            <w:pPr>
              <w:spacing w:before="120" w:after="120"/>
              <w:rPr>
                <w:sz w:val="18"/>
                <w:szCs w:val="18"/>
              </w:rPr>
            </w:pPr>
            <w:bookmarkStart w:id="7" w:name="_3dy6vkm" w:colFirst="0" w:colLast="0"/>
            <w:bookmarkEnd w:id="7"/>
            <w:r>
              <w:rPr>
                <w:color w:val="0000FF"/>
                <w:sz w:val="18"/>
                <w:szCs w:val="18"/>
                <w:u w:val="single"/>
              </w:rPr>
              <w:t>Appendix B:</w:t>
            </w:r>
            <w:r>
              <w:rPr>
                <w:sz w:val="18"/>
                <w:szCs w:val="18"/>
              </w:rPr>
              <w:t xml:space="preserve"> Guiding Questions: Use as prompts (not limits)</w:t>
            </w:r>
          </w:p>
          <w:p w:rsidR="003E0653" w:rsidRDefault="00DE1B4A">
            <w:pPr>
              <w:spacing w:before="120" w:after="120"/>
              <w:rPr>
                <w:sz w:val="20"/>
                <w:szCs w:val="20"/>
              </w:rPr>
            </w:pPr>
            <w:r>
              <w:rPr>
                <w:color w:val="4472C4"/>
                <w:sz w:val="18"/>
                <w:szCs w:val="18"/>
              </w:rPr>
              <w:t xml:space="preserve">LCFF Evaluation Rubrics </w:t>
            </w:r>
            <w:r>
              <w:rPr>
                <w:sz w:val="18"/>
                <w:szCs w:val="18"/>
              </w:rPr>
              <w:t>[Note: this text will be hyperlinked to the LCFF Evaluation Rubric web page when it becomes available.]</w:t>
            </w:r>
            <w:r>
              <w:rPr>
                <w:color w:val="4472C4"/>
                <w:sz w:val="18"/>
                <w:szCs w:val="18"/>
              </w:rPr>
              <w:t xml:space="preserve">: </w:t>
            </w:r>
            <w:r>
              <w:rPr>
                <w:sz w:val="18"/>
                <w:szCs w:val="18"/>
              </w:rPr>
              <w:t>Essential data to support completion of this LCAP. Please analyze the LEA’s ful</w:t>
            </w:r>
            <w:r>
              <w:rPr>
                <w:sz w:val="18"/>
                <w:szCs w:val="18"/>
              </w:rPr>
              <w:t xml:space="preserve">l data set; specific links to the rubrics are also provided within the template. </w:t>
            </w:r>
          </w:p>
        </w:tc>
      </w:tr>
      <w:tr w:rsidR="003E0653">
        <w:trPr>
          <w:trHeight w:val="420"/>
        </w:trPr>
        <w:tc>
          <w:tcPr>
            <w:tcW w:w="1605" w:type="dxa"/>
            <w:shd w:val="clear" w:color="auto" w:fill="FFFFFF"/>
            <w:vAlign w:val="center"/>
          </w:tcPr>
          <w:p w:rsidR="003E0653" w:rsidRDefault="00DE1B4A">
            <w:pPr>
              <w:rPr>
                <w:sz w:val="20"/>
                <w:szCs w:val="20"/>
              </w:rPr>
            </w:pPr>
            <w:r>
              <w:rPr>
                <w:sz w:val="20"/>
                <w:szCs w:val="20"/>
              </w:rPr>
              <w:t>LEA Name</w:t>
            </w:r>
          </w:p>
        </w:tc>
        <w:tc>
          <w:tcPr>
            <w:tcW w:w="8691" w:type="dxa"/>
            <w:gridSpan w:val="5"/>
            <w:shd w:val="clear" w:color="auto" w:fill="D9E2F3"/>
            <w:vAlign w:val="center"/>
          </w:tcPr>
          <w:p w:rsidR="003E0653" w:rsidRDefault="00DE1B4A">
            <w:pPr>
              <w:spacing w:before="60" w:after="60"/>
              <w:rPr>
                <w:sz w:val="20"/>
                <w:szCs w:val="20"/>
              </w:rPr>
            </w:pPr>
            <w:r>
              <w:t>Southern Humboldt Joint Unified</w:t>
            </w:r>
          </w:p>
        </w:tc>
      </w:tr>
      <w:tr w:rsidR="003E0653">
        <w:trPr>
          <w:trHeight w:val="420"/>
        </w:trPr>
        <w:tc>
          <w:tcPr>
            <w:tcW w:w="1605" w:type="dxa"/>
            <w:shd w:val="clear" w:color="auto" w:fill="FFFFFF"/>
            <w:vAlign w:val="center"/>
          </w:tcPr>
          <w:p w:rsidR="003E0653" w:rsidRDefault="00DE1B4A">
            <w:pPr>
              <w:rPr>
                <w:sz w:val="20"/>
                <w:szCs w:val="20"/>
              </w:rPr>
            </w:pPr>
            <w:r>
              <w:rPr>
                <w:sz w:val="20"/>
                <w:szCs w:val="20"/>
              </w:rPr>
              <w:t>Contact Name and Title</w:t>
            </w:r>
          </w:p>
        </w:tc>
        <w:tc>
          <w:tcPr>
            <w:tcW w:w="3624" w:type="dxa"/>
            <w:gridSpan w:val="2"/>
            <w:shd w:val="clear" w:color="auto" w:fill="D9E2F3"/>
            <w:vAlign w:val="center"/>
          </w:tcPr>
          <w:p w:rsidR="003E0653" w:rsidRDefault="00DE1B4A">
            <w:pPr>
              <w:spacing w:before="60" w:after="60"/>
              <w:rPr>
                <w:sz w:val="20"/>
                <w:szCs w:val="20"/>
              </w:rPr>
            </w:pPr>
            <w:hyperlink r:id="rId7">
              <w:r>
                <w:t>Catherine Scott, Superintendent</w:t>
              </w:r>
            </w:hyperlink>
          </w:p>
        </w:tc>
        <w:tc>
          <w:tcPr>
            <w:tcW w:w="1166" w:type="dxa"/>
            <w:shd w:val="clear" w:color="auto" w:fill="FFFFFF"/>
            <w:vAlign w:val="center"/>
          </w:tcPr>
          <w:p w:rsidR="003E0653" w:rsidRDefault="00DE1B4A">
            <w:pPr>
              <w:rPr>
                <w:sz w:val="20"/>
                <w:szCs w:val="20"/>
              </w:rPr>
            </w:pPr>
            <w:r>
              <w:rPr>
                <w:sz w:val="20"/>
                <w:szCs w:val="20"/>
              </w:rPr>
              <w:t>Email and Phone</w:t>
            </w:r>
          </w:p>
        </w:tc>
        <w:tc>
          <w:tcPr>
            <w:tcW w:w="3901" w:type="dxa"/>
            <w:gridSpan w:val="2"/>
            <w:shd w:val="clear" w:color="auto" w:fill="D9E2F3"/>
            <w:vAlign w:val="center"/>
          </w:tcPr>
          <w:p w:rsidR="003E0653" w:rsidRDefault="00DE1B4A">
            <w:pPr>
              <w:spacing w:before="60" w:after="60"/>
              <w:rPr>
                <w:sz w:val="20"/>
                <w:szCs w:val="20"/>
              </w:rPr>
            </w:pPr>
            <w:hyperlink r:id="rId8">
              <w:r>
                <w:rPr>
                  <w:color w:val="0000FF"/>
                  <w:sz w:val="20"/>
                  <w:szCs w:val="20"/>
                  <w:u w:val="single"/>
                </w:rPr>
                <w:t>cscott@sohumusd.com</w:t>
              </w:r>
            </w:hyperlink>
          </w:p>
          <w:p w:rsidR="003E0653" w:rsidRDefault="00DE1B4A">
            <w:pPr>
              <w:spacing w:before="60" w:after="60"/>
              <w:rPr>
                <w:sz w:val="20"/>
                <w:szCs w:val="20"/>
              </w:rPr>
            </w:pPr>
            <w:r>
              <w:t>(707)943-1789</w:t>
            </w:r>
          </w:p>
        </w:tc>
      </w:tr>
    </w:tbl>
    <w:p w:rsidR="003E0653" w:rsidRDefault="003E0653">
      <w:pPr>
        <w:rPr>
          <w:sz w:val="20"/>
          <w:szCs w:val="20"/>
        </w:rPr>
      </w:pPr>
    </w:p>
    <w:p w:rsidR="003E0653" w:rsidRDefault="003E0653">
      <w:pPr>
        <w:rPr>
          <w:sz w:val="20"/>
          <w:szCs w:val="20"/>
        </w:rPr>
      </w:pPr>
      <w:bookmarkStart w:id="8" w:name="1t3h5sf" w:colFirst="0" w:colLast="0"/>
      <w:bookmarkEnd w:id="8"/>
    </w:p>
    <w:tbl>
      <w:tblPr>
        <w:tblStyle w:val="a0"/>
        <w:tblW w:w="10454" w:type="dxa"/>
        <w:tblLayout w:type="fixed"/>
        <w:tblLook w:val="0000" w:firstRow="0" w:lastRow="0" w:firstColumn="0" w:lastColumn="0" w:noHBand="0" w:noVBand="0"/>
      </w:tblPr>
      <w:tblGrid>
        <w:gridCol w:w="10454"/>
      </w:tblGrid>
      <w:tr w:rsidR="003E0653">
        <w:tc>
          <w:tcPr>
            <w:tcW w:w="10454" w:type="dxa"/>
          </w:tcPr>
          <w:p w:rsidR="003E0653" w:rsidRDefault="00DE1B4A">
            <w:pPr>
              <w:spacing w:before="60" w:after="60"/>
              <w:rPr>
                <w:sz w:val="48"/>
                <w:szCs w:val="48"/>
              </w:rPr>
            </w:pPr>
            <w:bookmarkStart w:id="9" w:name="_4d34og8" w:colFirst="0" w:colLast="0"/>
            <w:bookmarkEnd w:id="9"/>
            <w:r>
              <w:rPr>
                <w:b/>
                <w:color w:val="0000FF"/>
                <w:sz w:val="48"/>
                <w:szCs w:val="48"/>
                <w:u w:val="single"/>
              </w:rPr>
              <w:t>2017-2018 Plan Summary</w:t>
            </w:r>
            <w:r>
              <w:rPr>
                <w:b/>
                <w:sz w:val="48"/>
                <w:szCs w:val="48"/>
              </w:rPr>
              <w:br/>
            </w:r>
          </w:p>
          <w:p w:rsidR="003E0653" w:rsidRDefault="00DE1B4A">
            <w:pPr>
              <w:spacing w:before="60" w:after="60"/>
              <w:rPr>
                <w:sz w:val="18"/>
                <w:szCs w:val="18"/>
              </w:rPr>
            </w:pPr>
            <w:r>
              <w:rPr>
                <w:sz w:val="18"/>
                <w:szCs w:val="18"/>
              </w:rPr>
              <w:br/>
            </w:r>
          </w:p>
          <w:p w:rsidR="003E0653" w:rsidRDefault="00DE1B4A">
            <w:pPr>
              <w:tabs>
                <w:tab w:val="left" w:pos="2400"/>
              </w:tabs>
              <w:spacing w:before="60" w:after="60"/>
              <w:rPr>
                <w:sz w:val="22"/>
                <w:szCs w:val="22"/>
              </w:rPr>
            </w:pPr>
            <w:r>
              <w:rPr>
                <w:b/>
                <w:sz w:val="22"/>
                <w:szCs w:val="22"/>
              </w:rPr>
              <w:t>THE STORY</w:t>
            </w:r>
          </w:p>
          <w:p w:rsidR="003E0653" w:rsidRDefault="00DE1B4A">
            <w:pPr>
              <w:spacing w:before="60" w:after="60"/>
              <w:rPr>
                <w:sz w:val="20"/>
                <w:szCs w:val="20"/>
              </w:rPr>
            </w:pPr>
            <w:r>
              <w:rPr>
                <w:sz w:val="20"/>
                <w:szCs w:val="20"/>
              </w:rPr>
              <w:t>Briefly describe the students and community and how the LEA serves them.</w:t>
            </w:r>
          </w:p>
          <w:p w:rsidR="003E0653" w:rsidRDefault="003E0653">
            <w:pPr>
              <w:spacing w:before="60" w:after="60"/>
              <w:rPr>
                <w:sz w:val="20"/>
                <w:szCs w:val="20"/>
              </w:rPr>
            </w:pPr>
          </w:p>
          <w:p w:rsidR="003E0653" w:rsidRDefault="00DE1B4A">
            <w:pPr>
              <w:spacing w:before="60" w:after="60"/>
              <w:rPr>
                <w:color w:val="222222"/>
                <w:sz w:val="19"/>
                <w:szCs w:val="19"/>
                <w:highlight w:val="white"/>
              </w:rPr>
            </w:pPr>
            <w:r>
              <w:rPr>
                <w:color w:val="222222"/>
                <w:sz w:val="19"/>
                <w:szCs w:val="19"/>
                <w:highlight w:val="white"/>
              </w:rPr>
              <w:t>According to the California School Dashboard, we have much to celebrate and growth still to be made.  The following chart is a summary of performance at this point.  This data, along with significant sta</w:t>
            </w:r>
            <w:r>
              <w:rPr>
                <w:sz w:val="19"/>
                <w:szCs w:val="19"/>
                <w:highlight w:val="white"/>
              </w:rPr>
              <w:t>k</w:t>
            </w:r>
            <w:r>
              <w:rPr>
                <w:color w:val="222222"/>
                <w:sz w:val="19"/>
                <w:szCs w:val="19"/>
                <w:highlight w:val="white"/>
              </w:rPr>
              <w:t>eholder engagement input has informed and influenced</w:t>
            </w:r>
            <w:r>
              <w:rPr>
                <w:color w:val="222222"/>
                <w:sz w:val="19"/>
                <w:szCs w:val="19"/>
                <w:highlight w:val="white"/>
              </w:rPr>
              <w:t xml:space="preserve"> this plan.</w:t>
            </w:r>
          </w:p>
          <w:p w:rsidR="003E0653" w:rsidRDefault="003E0653">
            <w:pPr>
              <w:spacing w:before="60" w:after="60"/>
              <w:rPr>
                <w:color w:val="222222"/>
                <w:sz w:val="19"/>
                <w:szCs w:val="19"/>
                <w:highlight w:val="white"/>
              </w:rPr>
            </w:pPr>
          </w:p>
          <w:p w:rsidR="003E0653" w:rsidRDefault="00DE1B4A">
            <w:pPr>
              <w:spacing w:before="60" w:after="60"/>
              <w:rPr>
                <w:sz w:val="20"/>
                <w:szCs w:val="20"/>
              </w:rPr>
            </w:pPr>
            <w:r>
              <w:rPr>
                <w:noProof/>
                <w:sz w:val="20"/>
                <w:szCs w:val="20"/>
              </w:rPr>
              <w:lastRenderedPageBreak/>
              <w:drawing>
                <wp:inline distT="114300" distB="114300" distL="114300" distR="114300">
                  <wp:extent cx="6486525" cy="6134100"/>
                  <wp:effectExtent l="0" t="0" r="0" b="0"/>
                  <wp:docPr id="1" name="image2.png" descr="Southern Humboldt Dashboard 2017.PNG"/>
                  <wp:cNvGraphicFramePr/>
                  <a:graphic xmlns:a="http://schemas.openxmlformats.org/drawingml/2006/main">
                    <a:graphicData uri="http://schemas.openxmlformats.org/drawingml/2006/picture">
                      <pic:pic xmlns:pic="http://schemas.openxmlformats.org/drawingml/2006/picture">
                        <pic:nvPicPr>
                          <pic:cNvPr id="0" name="image2.png" descr="Southern Humboldt Dashboard 2017.PNG"/>
                          <pic:cNvPicPr preferRelativeResize="0"/>
                        </pic:nvPicPr>
                        <pic:blipFill>
                          <a:blip r:embed="rId9"/>
                          <a:srcRect/>
                          <a:stretch>
                            <a:fillRect/>
                          </a:stretch>
                        </pic:blipFill>
                        <pic:spPr>
                          <a:xfrm>
                            <a:off x="0" y="0"/>
                            <a:ext cx="6486525" cy="6134100"/>
                          </a:xfrm>
                          <a:prstGeom prst="rect">
                            <a:avLst/>
                          </a:prstGeom>
                          <a:ln/>
                        </pic:spPr>
                      </pic:pic>
                    </a:graphicData>
                  </a:graphic>
                </wp:inline>
              </w:drawing>
            </w:r>
          </w:p>
          <w:p w:rsidR="003E0653" w:rsidRDefault="003E0653">
            <w:pPr>
              <w:spacing w:before="60" w:after="60"/>
              <w:rPr>
                <w:sz w:val="20"/>
                <w:szCs w:val="20"/>
              </w:rPr>
            </w:pPr>
          </w:p>
        </w:tc>
      </w:tr>
      <w:tr w:rsidR="003E0653">
        <w:trPr>
          <w:trHeight w:val="2880"/>
        </w:trPr>
        <w:tc>
          <w:tcPr>
            <w:tcW w:w="10454" w:type="dxa"/>
            <w:tcBorders>
              <w:top w:val="single" w:sz="4" w:space="0" w:color="8EAADB"/>
              <w:left w:val="single" w:sz="4" w:space="0" w:color="8EAADB"/>
              <w:bottom w:val="single" w:sz="4" w:space="0" w:color="8EAADB"/>
              <w:right w:val="single" w:sz="4" w:space="0" w:color="8EAADB"/>
            </w:tcBorders>
            <w:shd w:val="clear" w:color="auto" w:fill="D9E2F3"/>
          </w:tcPr>
          <w:p w:rsidR="003E0653" w:rsidRDefault="00DE1B4A">
            <w:pPr>
              <w:tabs>
                <w:tab w:val="left" w:pos="4155"/>
                <w:tab w:val="center" w:pos="5208"/>
                <w:tab w:val="left" w:pos="8049"/>
              </w:tabs>
              <w:spacing w:before="60" w:after="60"/>
              <w:rPr>
                <w:sz w:val="20"/>
                <w:szCs w:val="20"/>
              </w:rPr>
            </w:pPr>
            <w:r>
              <w:rPr>
                <w:sz w:val="20"/>
                <w:szCs w:val="20"/>
              </w:rPr>
              <w:lastRenderedPageBreak/>
              <w:t>The Southern Humboldt Unified School District is a geographically mountainous area about half the size of Rhode Island. It covers approximately 773 square miles of steep terrain, deep river valleys, large Redwood State Parks, coastal mount</w:t>
            </w:r>
            <w:r>
              <w:rPr>
                <w:sz w:val="20"/>
                <w:szCs w:val="20"/>
              </w:rPr>
              <w:t>ain ranges and a small ocean fishing community. Employment in the southern part of Humboldt County is supplied mostly by timber, agricultural, commercial fishing, tourism, the school district and state agencies.</w:t>
            </w:r>
          </w:p>
          <w:p w:rsidR="003E0653" w:rsidRDefault="00DE1B4A">
            <w:pPr>
              <w:tabs>
                <w:tab w:val="left" w:pos="4155"/>
                <w:tab w:val="center" w:pos="5208"/>
                <w:tab w:val="left" w:pos="8049"/>
              </w:tabs>
              <w:spacing w:before="60" w:after="60"/>
              <w:rPr>
                <w:sz w:val="20"/>
                <w:szCs w:val="20"/>
              </w:rPr>
            </w:pPr>
            <w:r>
              <w:rPr>
                <w:sz w:val="20"/>
                <w:szCs w:val="20"/>
              </w:rPr>
              <w:t>The Southern Humboldt Unified School Distric</w:t>
            </w:r>
            <w:r>
              <w:rPr>
                <w:sz w:val="20"/>
                <w:szCs w:val="20"/>
              </w:rPr>
              <w:t>t consists of what was formerly nineteen separate school districts. These original nineteen independent districts were combined into one unified district in 1948.</w:t>
            </w:r>
          </w:p>
          <w:p w:rsidR="003E0653" w:rsidRDefault="00DE1B4A">
            <w:pPr>
              <w:tabs>
                <w:tab w:val="left" w:pos="4155"/>
                <w:tab w:val="center" w:pos="5208"/>
                <w:tab w:val="left" w:pos="8049"/>
              </w:tabs>
              <w:spacing w:before="60" w:after="60"/>
              <w:rPr>
                <w:sz w:val="20"/>
                <w:szCs w:val="20"/>
              </w:rPr>
            </w:pPr>
            <w:r>
              <w:rPr>
                <w:sz w:val="20"/>
                <w:szCs w:val="20"/>
              </w:rPr>
              <w:t>The district is currently comprised of four elementary schools, one junior high, one high sch</w:t>
            </w:r>
            <w:r>
              <w:rPr>
                <w:sz w:val="20"/>
                <w:szCs w:val="20"/>
              </w:rPr>
              <w:t xml:space="preserve">ool and Osprey Learning Center, which is an umbrella for alternative programs including Independent Study and Continuation classes. Our current enrollment is 740 students. </w:t>
            </w:r>
          </w:p>
          <w:p w:rsidR="003E0653" w:rsidRDefault="00DE1B4A">
            <w:pPr>
              <w:tabs>
                <w:tab w:val="left" w:pos="4155"/>
                <w:tab w:val="center" w:pos="5208"/>
                <w:tab w:val="left" w:pos="8049"/>
              </w:tabs>
              <w:spacing w:before="60" w:after="60"/>
              <w:rPr>
                <w:sz w:val="20"/>
                <w:szCs w:val="20"/>
              </w:rPr>
            </w:pPr>
            <w:r>
              <w:rPr>
                <w:sz w:val="20"/>
                <w:szCs w:val="20"/>
              </w:rPr>
              <w:t xml:space="preserve">SHUSD’s ethnic make up is as follows: 74.83% white, 14.99% Hispanic, 1.6% American </w:t>
            </w:r>
            <w:r>
              <w:rPr>
                <w:sz w:val="20"/>
                <w:szCs w:val="20"/>
              </w:rPr>
              <w:t xml:space="preserve">Indian/Alaskan Native, 1% Black/African American, and 4% report being of multiple ethnic backgrounds. </w:t>
            </w:r>
          </w:p>
          <w:p w:rsidR="003E0653" w:rsidRDefault="00DE1B4A">
            <w:pPr>
              <w:tabs>
                <w:tab w:val="left" w:pos="4155"/>
                <w:tab w:val="center" w:pos="5208"/>
                <w:tab w:val="left" w:pos="8049"/>
              </w:tabs>
              <w:spacing w:before="60" w:after="60"/>
              <w:rPr>
                <w:sz w:val="20"/>
                <w:szCs w:val="20"/>
              </w:rPr>
            </w:pPr>
            <w:r>
              <w:rPr>
                <w:sz w:val="20"/>
                <w:szCs w:val="20"/>
              </w:rPr>
              <w:t>Four percent of our population is English Language Learners. Our Special Education rate has increased from 9% to 11% in the last year. Forty-nine percent</w:t>
            </w:r>
            <w:r>
              <w:rPr>
                <w:sz w:val="20"/>
                <w:szCs w:val="20"/>
              </w:rPr>
              <w:t xml:space="preserve"> of our student population is Socioeconomically Disadvantaged. </w:t>
            </w:r>
          </w:p>
          <w:p w:rsidR="003E0653" w:rsidRDefault="003E0653">
            <w:pPr>
              <w:tabs>
                <w:tab w:val="left" w:pos="4155"/>
                <w:tab w:val="center" w:pos="5208"/>
                <w:tab w:val="left" w:pos="8049"/>
              </w:tabs>
              <w:spacing w:before="60" w:after="60"/>
              <w:rPr>
                <w:color w:val="FF0000"/>
                <w:sz w:val="20"/>
                <w:szCs w:val="20"/>
              </w:rPr>
            </w:pPr>
          </w:p>
          <w:p w:rsidR="003E0653" w:rsidRDefault="00DE1B4A">
            <w:pPr>
              <w:tabs>
                <w:tab w:val="left" w:pos="4155"/>
                <w:tab w:val="center" w:pos="5208"/>
                <w:tab w:val="left" w:pos="8049"/>
              </w:tabs>
              <w:spacing w:before="60" w:after="60"/>
              <w:rPr>
                <w:color w:val="FF0000"/>
                <w:sz w:val="20"/>
                <w:szCs w:val="20"/>
              </w:rPr>
            </w:pPr>
            <w:r>
              <w:rPr>
                <w:sz w:val="20"/>
                <w:szCs w:val="20"/>
              </w:rPr>
              <w:t>As a result of the changes in the state assessment there is no longer an API score to report.</w:t>
            </w:r>
            <w:r>
              <w:rPr>
                <w:color w:val="FF0000"/>
                <w:sz w:val="20"/>
                <w:szCs w:val="20"/>
              </w:rPr>
              <w:t xml:space="preserve"> </w:t>
            </w:r>
          </w:p>
          <w:p w:rsidR="003E0653" w:rsidRDefault="003E0653">
            <w:pPr>
              <w:tabs>
                <w:tab w:val="left" w:pos="4155"/>
                <w:tab w:val="center" w:pos="5208"/>
                <w:tab w:val="left" w:pos="8049"/>
              </w:tabs>
              <w:spacing w:before="60" w:after="60"/>
              <w:rPr>
                <w:sz w:val="20"/>
                <w:szCs w:val="20"/>
              </w:rPr>
            </w:pPr>
          </w:p>
        </w:tc>
      </w:tr>
    </w:tbl>
    <w:p w:rsidR="003E0653" w:rsidRDefault="003E0653">
      <w:pPr>
        <w:rPr>
          <w:sz w:val="20"/>
          <w:szCs w:val="20"/>
        </w:rPr>
      </w:pPr>
    </w:p>
    <w:tbl>
      <w:tblPr>
        <w:tblStyle w:val="a1"/>
        <w:tblW w:w="10434" w:type="dxa"/>
        <w:tblLayout w:type="fixed"/>
        <w:tblLook w:val="0000" w:firstRow="0" w:lastRow="0" w:firstColumn="0" w:lastColumn="0" w:noHBand="0" w:noVBand="0"/>
      </w:tblPr>
      <w:tblGrid>
        <w:gridCol w:w="10434"/>
      </w:tblGrid>
      <w:tr w:rsidR="003E0653">
        <w:tc>
          <w:tcPr>
            <w:tcW w:w="10434" w:type="dxa"/>
          </w:tcPr>
          <w:p w:rsidR="003E0653" w:rsidRDefault="00DE1B4A">
            <w:pPr>
              <w:spacing w:before="60" w:after="60"/>
              <w:rPr>
                <w:sz w:val="22"/>
                <w:szCs w:val="22"/>
              </w:rPr>
            </w:pPr>
            <w:r>
              <w:rPr>
                <w:b/>
                <w:sz w:val="22"/>
                <w:szCs w:val="22"/>
              </w:rPr>
              <w:t xml:space="preserve">LCAP HIGHLIGHTS </w:t>
            </w:r>
          </w:p>
          <w:p w:rsidR="003E0653" w:rsidRDefault="00DE1B4A">
            <w:pPr>
              <w:spacing w:before="60" w:after="60"/>
              <w:rPr>
                <w:sz w:val="18"/>
                <w:szCs w:val="18"/>
              </w:rPr>
            </w:pPr>
            <w:r>
              <w:rPr>
                <w:sz w:val="20"/>
                <w:szCs w:val="20"/>
              </w:rPr>
              <w:t>Identify and briefly summarize the key features of this year’s LCAP.</w:t>
            </w:r>
          </w:p>
        </w:tc>
      </w:tr>
      <w:tr w:rsidR="003E0653">
        <w:trPr>
          <w:trHeight w:val="2880"/>
        </w:trPr>
        <w:tc>
          <w:tcPr>
            <w:tcW w:w="10434" w:type="dxa"/>
            <w:tcBorders>
              <w:top w:val="single" w:sz="4" w:space="0" w:color="8EAADB"/>
              <w:left w:val="single" w:sz="4" w:space="0" w:color="8EAADB"/>
              <w:bottom w:val="single" w:sz="4" w:space="0" w:color="8EAADB"/>
              <w:right w:val="single" w:sz="4" w:space="0" w:color="8EAADB"/>
            </w:tcBorders>
            <w:shd w:val="clear" w:color="auto" w:fill="D9E2F3"/>
          </w:tcPr>
          <w:p w:rsidR="003E0653" w:rsidRDefault="00DE1B4A">
            <w:pPr>
              <w:tabs>
                <w:tab w:val="left" w:pos="1080"/>
                <w:tab w:val="left" w:pos="6435"/>
              </w:tabs>
              <w:spacing w:before="60" w:after="60"/>
              <w:rPr>
                <w:sz w:val="20"/>
                <w:szCs w:val="20"/>
              </w:rPr>
            </w:pPr>
            <w:r>
              <w:rPr>
                <w:sz w:val="20"/>
                <w:szCs w:val="20"/>
              </w:rPr>
              <w:t>The SHUSD LCAP is designed to meet the needs of all students and in particular the unduplicated student population. The plan seeks to lay out the vision of the district with concrete actions and services for the underserved student population.Increased and</w:t>
            </w:r>
            <w:r>
              <w:rPr>
                <w:sz w:val="20"/>
                <w:szCs w:val="20"/>
              </w:rPr>
              <w:t xml:space="preserve"> improved services for these students are clearly seen under each of the goals articulated in the plan. Special needs students have greater needs and are addressed in Goal 3 of the plan. Student and community input is clearly reflected in the plan as are m</w:t>
            </w:r>
            <w:r>
              <w:rPr>
                <w:sz w:val="20"/>
                <w:szCs w:val="20"/>
              </w:rPr>
              <w:t>any other stakeholder groups. Increased academic achievement is our primary goal (Goal 3). State assessment scores reflect below the state average overall,  and for all subgroups,  but every group made gains in the second year of assessments. Increasing th</w:t>
            </w:r>
            <w:r>
              <w:rPr>
                <w:sz w:val="20"/>
                <w:szCs w:val="20"/>
              </w:rPr>
              <w:t>e cleanliness of our school plants is an important goal (Goal 1) as we work to modernize our facilities. Improving school culture is also an important goal (Goal 2).  Improving parent involvement in our schools (Goal 1) is critical to the continued improve</w:t>
            </w:r>
            <w:r>
              <w:rPr>
                <w:sz w:val="20"/>
                <w:szCs w:val="20"/>
              </w:rPr>
              <w:t xml:space="preserve">ments in the district as is improved communication with staff. </w:t>
            </w:r>
          </w:p>
        </w:tc>
      </w:tr>
    </w:tbl>
    <w:p w:rsidR="003E0653" w:rsidRDefault="003E0653">
      <w:pPr>
        <w:tabs>
          <w:tab w:val="left" w:pos="1020"/>
        </w:tabs>
        <w:rPr>
          <w:sz w:val="20"/>
          <w:szCs w:val="20"/>
        </w:rPr>
      </w:pPr>
    </w:p>
    <w:tbl>
      <w:tblPr>
        <w:tblStyle w:val="a2"/>
        <w:tblW w:w="10454" w:type="dxa"/>
        <w:tblLayout w:type="fixed"/>
        <w:tblLook w:val="0000" w:firstRow="0" w:lastRow="0" w:firstColumn="0" w:lastColumn="0" w:noHBand="0" w:noVBand="0"/>
      </w:tblPr>
      <w:tblGrid>
        <w:gridCol w:w="2518"/>
        <w:gridCol w:w="7936"/>
      </w:tblGrid>
      <w:tr w:rsidR="003E0653">
        <w:tc>
          <w:tcPr>
            <w:tcW w:w="10454" w:type="dxa"/>
            <w:gridSpan w:val="2"/>
            <w:vAlign w:val="center"/>
          </w:tcPr>
          <w:p w:rsidR="003E0653" w:rsidRDefault="00DE1B4A">
            <w:pPr>
              <w:spacing w:before="240" w:after="120"/>
            </w:pPr>
            <w:r>
              <w:rPr>
                <w:b/>
              </w:rPr>
              <w:t xml:space="preserve">REVIEW OF PERFORMANCE </w:t>
            </w:r>
          </w:p>
        </w:tc>
      </w:tr>
      <w:tr w:rsidR="003E0653">
        <w:trPr>
          <w:trHeight w:val="720"/>
        </w:trPr>
        <w:tc>
          <w:tcPr>
            <w:tcW w:w="10454" w:type="dxa"/>
            <w:gridSpan w:val="2"/>
            <w:vAlign w:val="center"/>
          </w:tcPr>
          <w:p w:rsidR="003E0653" w:rsidRDefault="00DE1B4A">
            <w:pPr>
              <w:spacing w:before="60" w:after="60"/>
              <w:rPr>
                <w:sz w:val="18"/>
                <w:szCs w:val="18"/>
              </w:rPr>
            </w:pPr>
            <w:r>
              <w:rPr>
                <w:sz w:val="20"/>
                <w:szCs w:val="20"/>
              </w:rPr>
              <w:lastRenderedPageBreak/>
              <w:t>Based on a review of performance on the state indicators and local performance indicators included in the LCFF Evaluation Rubrics, progress toward LCAP goals, local self-assessment tools, stakeholder input, or other information, what progress is the LEA mo</w:t>
            </w:r>
            <w:r>
              <w:rPr>
                <w:sz w:val="20"/>
                <w:szCs w:val="20"/>
              </w:rPr>
              <w:t>st proud of and how does the LEA plan to maintain or build upon that success? This may include identifying any specific examples of how past increases or improvements in services for low-income students, English learners, and foster youth have led to impro</w:t>
            </w:r>
            <w:r>
              <w:rPr>
                <w:sz w:val="20"/>
                <w:szCs w:val="20"/>
              </w:rPr>
              <w:t>ved performance for these students.</w:t>
            </w:r>
          </w:p>
        </w:tc>
      </w:tr>
      <w:tr w:rsidR="003E0653">
        <w:trPr>
          <w:trHeight w:val="2000"/>
        </w:trPr>
        <w:tc>
          <w:tcPr>
            <w:tcW w:w="2518" w:type="dxa"/>
            <w:shd w:val="clear" w:color="auto" w:fill="FFFFFF"/>
            <w:vAlign w:val="center"/>
          </w:tcPr>
          <w:p w:rsidR="003E0653" w:rsidRDefault="00DE1B4A">
            <w:pPr>
              <w:spacing w:before="60" w:after="60"/>
              <w:ind w:right="245"/>
              <w:rPr>
                <w:sz w:val="28"/>
                <w:szCs w:val="28"/>
              </w:rPr>
            </w:pPr>
            <w:r>
              <w:rPr>
                <w:b/>
                <w:sz w:val="28"/>
                <w:szCs w:val="28"/>
              </w:rPr>
              <w:t>GREATEST PROGRESS</w:t>
            </w:r>
          </w:p>
        </w:tc>
        <w:tc>
          <w:tcPr>
            <w:tcW w:w="7936" w:type="dxa"/>
            <w:tcBorders>
              <w:top w:val="single" w:sz="4" w:space="0" w:color="8EAADB"/>
              <w:left w:val="single" w:sz="4" w:space="0" w:color="8EAADB"/>
              <w:bottom w:val="single" w:sz="4" w:space="0" w:color="8EAADB"/>
              <w:right w:val="single" w:sz="4" w:space="0" w:color="8EAADB"/>
            </w:tcBorders>
            <w:shd w:val="clear" w:color="auto" w:fill="D9E2F3"/>
          </w:tcPr>
          <w:p w:rsidR="003E0653" w:rsidRDefault="00DE1B4A">
            <w:pPr>
              <w:tabs>
                <w:tab w:val="left" w:pos="1590"/>
              </w:tabs>
              <w:spacing w:before="60" w:after="60"/>
              <w:rPr>
                <w:sz w:val="18"/>
                <w:szCs w:val="18"/>
              </w:rPr>
            </w:pPr>
            <w:r>
              <w:rPr>
                <w:sz w:val="18"/>
                <w:szCs w:val="18"/>
              </w:rPr>
              <w:t>After reviewing the data of SWD, the need for a Behavior Learning Center (BLC) class at Miranda Junior High became apparent. This class was created and started on August 25, 2016. Based on suspension d</w:t>
            </w:r>
            <w:r>
              <w:rPr>
                <w:sz w:val="18"/>
                <w:szCs w:val="18"/>
              </w:rPr>
              <w:t xml:space="preserve">ata, the students in this class have experienced a significant decrease in the number of suspension and the days of suspension. </w:t>
            </w:r>
          </w:p>
          <w:p w:rsidR="003E0653" w:rsidRDefault="003E0653">
            <w:pPr>
              <w:tabs>
                <w:tab w:val="left" w:pos="1590"/>
              </w:tabs>
              <w:spacing w:before="60" w:after="60"/>
              <w:rPr>
                <w:sz w:val="18"/>
                <w:szCs w:val="18"/>
              </w:rPr>
            </w:pPr>
          </w:p>
          <w:p w:rsidR="003E0653" w:rsidRDefault="00DE1B4A">
            <w:pPr>
              <w:tabs>
                <w:tab w:val="left" w:pos="1590"/>
              </w:tabs>
              <w:spacing w:before="60" w:after="60"/>
              <w:rPr>
                <w:sz w:val="18"/>
                <w:szCs w:val="18"/>
              </w:rPr>
            </w:pPr>
            <w:r>
              <w:rPr>
                <w:sz w:val="18"/>
                <w:szCs w:val="18"/>
              </w:rPr>
              <w:t>During the 2015-16 school year, the five students currently enrolled in the BLC class had a combined total of 20 days of suspe</w:t>
            </w:r>
            <w:r>
              <w:rPr>
                <w:sz w:val="18"/>
                <w:szCs w:val="18"/>
              </w:rPr>
              <w:t xml:space="preserve">nsion. Those same five students have a total of 2 days of suspension thus far in the school year. </w:t>
            </w:r>
          </w:p>
        </w:tc>
      </w:tr>
    </w:tbl>
    <w:p w:rsidR="003E0653" w:rsidRDefault="003E0653">
      <w:pPr>
        <w:rPr>
          <w:sz w:val="20"/>
          <w:szCs w:val="20"/>
        </w:rPr>
      </w:pPr>
    </w:p>
    <w:tbl>
      <w:tblPr>
        <w:tblStyle w:val="a3"/>
        <w:tblW w:w="10542" w:type="dxa"/>
        <w:tblLayout w:type="fixed"/>
        <w:tblLook w:val="0000" w:firstRow="0" w:lastRow="0" w:firstColumn="0" w:lastColumn="0" w:noHBand="0" w:noVBand="0"/>
      </w:tblPr>
      <w:tblGrid>
        <w:gridCol w:w="2549"/>
        <w:gridCol w:w="7993"/>
      </w:tblGrid>
      <w:tr w:rsidR="003E0653">
        <w:trPr>
          <w:trHeight w:val="720"/>
        </w:trPr>
        <w:tc>
          <w:tcPr>
            <w:tcW w:w="10542" w:type="dxa"/>
            <w:gridSpan w:val="2"/>
            <w:vAlign w:val="center"/>
          </w:tcPr>
          <w:p w:rsidR="003E0653" w:rsidRDefault="00DE1B4A">
            <w:pPr>
              <w:spacing w:before="60" w:after="60"/>
              <w:rPr>
                <w:sz w:val="20"/>
                <w:szCs w:val="20"/>
              </w:rPr>
            </w:pPr>
            <w:r>
              <w:rPr>
                <w:sz w:val="20"/>
                <w:szCs w:val="20"/>
              </w:rPr>
              <w:t>Referring to the LCFF Evaluation Rubrics, identify any state indicator or local performance indicator for which overall performance was in the “Red” or “Orange” performance category or where the LEA received a “Not Met” or “Not Met for Two or More Years” r</w:t>
            </w:r>
            <w:r>
              <w:rPr>
                <w:sz w:val="20"/>
                <w:szCs w:val="20"/>
              </w:rPr>
              <w:t>ating. Additionally, identify any areas that the LEA has determined need significant improvement based on review of local performance indicators or other local indicators. What steps is the LEA planning to take to address these areas with the greatest need</w:t>
            </w:r>
            <w:r>
              <w:rPr>
                <w:sz w:val="20"/>
                <w:szCs w:val="20"/>
              </w:rPr>
              <w:t xml:space="preserve"> for improvement?</w:t>
            </w:r>
          </w:p>
        </w:tc>
      </w:tr>
      <w:tr w:rsidR="003E0653">
        <w:trPr>
          <w:trHeight w:val="1860"/>
        </w:trPr>
        <w:tc>
          <w:tcPr>
            <w:tcW w:w="2549" w:type="dxa"/>
            <w:tcBorders>
              <w:right w:val="single" w:sz="4" w:space="0" w:color="FFFFFF"/>
            </w:tcBorders>
            <w:shd w:val="clear" w:color="auto" w:fill="FFFFFF"/>
            <w:vAlign w:val="center"/>
          </w:tcPr>
          <w:p w:rsidR="003E0653" w:rsidRDefault="00DE1B4A">
            <w:pPr>
              <w:spacing w:before="60" w:after="60"/>
              <w:ind w:right="245"/>
              <w:rPr>
                <w:sz w:val="28"/>
                <w:szCs w:val="28"/>
              </w:rPr>
            </w:pPr>
            <w:r>
              <w:rPr>
                <w:b/>
                <w:sz w:val="28"/>
                <w:szCs w:val="28"/>
              </w:rPr>
              <w:t>GREATEST NEEDS</w:t>
            </w:r>
          </w:p>
        </w:tc>
        <w:tc>
          <w:tcPr>
            <w:tcW w:w="7993" w:type="dxa"/>
            <w:tcBorders>
              <w:top w:val="single" w:sz="4" w:space="0" w:color="8EAADB"/>
              <w:left w:val="single" w:sz="4" w:space="0" w:color="8EAADB"/>
              <w:bottom w:val="single" w:sz="4" w:space="0" w:color="8EAADB"/>
              <w:right w:val="single" w:sz="4" w:space="0" w:color="8EAADB"/>
            </w:tcBorders>
            <w:shd w:val="clear" w:color="auto" w:fill="D9E2F3"/>
          </w:tcPr>
          <w:p w:rsidR="003E0653" w:rsidRDefault="00DE1B4A">
            <w:pPr>
              <w:tabs>
                <w:tab w:val="left" w:pos="3480"/>
              </w:tabs>
              <w:spacing w:before="60" w:after="60"/>
              <w:rPr>
                <w:sz w:val="18"/>
                <w:szCs w:val="18"/>
              </w:rPr>
            </w:pPr>
            <w:r>
              <w:rPr>
                <w:sz w:val="18"/>
                <w:szCs w:val="18"/>
              </w:rPr>
              <w:t>Suspension rates continue to be of concern particularly for Students with Disabilities and Socioeconomically Disadvantaged. Both subgroups are in the red zone of the Dashboard.  Students with Disabilities have a suspension</w:t>
            </w:r>
            <w:r>
              <w:rPr>
                <w:sz w:val="18"/>
                <w:szCs w:val="18"/>
              </w:rPr>
              <w:t xml:space="preserve"> rate of 25% while Socioeconomically Disadvantaged have a rate of 15.5% based on the Dashboard data from 2014-15.</w:t>
            </w:r>
          </w:p>
          <w:p w:rsidR="003E0653" w:rsidRDefault="003E0653">
            <w:pPr>
              <w:tabs>
                <w:tab w:val="left" w:pos="3480"/>
              </w:tabs>
              <w:spacing w:before="60" w:after="60"/>
              <w:rPr>
                <w:sz w:val="18"/>
                <w:szCs w:val="18"/>
              </w:rPr>
            </w:pPr>
          </w:p>
          <w:p w:rsidR="003E0653" w:rsidRDefault="00DE1B4A">
            <w:pPr>
              <w:tabs>
                <w:tab w:val="left" w:pos="3480"/>
              </w:tabs>
              <w:spacing w:before="60" w:after="60"/>
              <w:rPr>
                <w:sz w:val="18"/>
                <w:szCs w:val="18"/>
              </w:rPr>
            </w:pPr>
            <w:r>
              <w:rPr>
                <w:sz w:val="18"/>
                <w:szCs w:val="18"/>
              </w:rPr>
              <w:t>Goal 1 addresses implementing Positive Behavior Interventions and Supports as well as training of staff on Restorative Practices. As implemen</w:t>
            </w:r>
            <w:r>
              <w:rPr>
                <w:sz w:val="18"/>
                <w:szCs w:val="18"/>
              </w:rPr>
              <w:t xml:space="preserve">tation of these data based programs continues, we expect to see suspension rates decrease. </w:t>
            </w:r>
          </w:p>
        </w:tc>
      </w:tr>
    </w:tbl>
    <w:p w:rsidR="003E0653" w:rsidRDefault="003E0653">
      <w:pPr>
        <w:tabs>
          <w:tab w:val="left" w:pos="9812"/>
        </w:tabs>
        <w:rPr>
          <w:sz w:val="20"/>
          <w:szCs w:val="20"/>
        </w:rPr>
      </w:pPr>
    </w:p>
    <w:tbl>
      <w:tblPr>
        <w:tblStyle w:val="a4"/>
        <w:tblW w:w="10454" w:type="dxa"/>
        <w:tblLayout w:type="fixed"/>
        <w:tblLook w:val="0000" w:firstRow="0" w:lastRow="0" w:firstColumn="0" w:lastColumn="0" w:noHBand="0" w:noVBand="0"/>
      </w:tblPr>
      <w:tblGrid>
        <w:gridCol w:w="2777"/>
        <w:gridCol w:w="7677"/>
      </w:tblGrid>
      <w:tr w:rsidR="003E0653">
        <w:trPr>
          <w:trHeight w:val="720"/>
        </w:trPr>
        <w:tc>
          <w:tcPr>
            <w:tcW w:w="10454" w:type="dxa"/>
            <w:gridSpan w:val="2"/>
          </w:tcPr>
          <w:p w:rsidR="003E0653" w:rsidRDefault="00DE1B4A">
            <w:pPr>
              <w:spacing w:before="60" w:after="60"/>
              <w:rPr>
                <w:sz w:val="18"/>
                <w:szCs w:val="18"/>
              </w:rPr>
            </w:pPr>
            <w:r>
              <w:rPr>
                <w:sz w:val="20"/>
                <w:szCs w:val="20"/>
              </w:rPr>
              <w:t>Referring to the LCFF Evaluation Rubrics, identify any state indicator for which performance for any student group was two or more performance levels below the “a</w:t>
            </w:r>
            <w:r>
              <w:rPr>
                <w:sz w:val="20"/>
                <w:szCs w:val="20"/>
              </w:rPr>
              <w:t>ll student</w:t>
            </w:r>
            <w:r>
              <w:rPr>
                <w:i/>
                <w:sz w:val="20"/>
                <w:szCs w:val="20"/>
              </w:rPr>
              <w:t>”</w:t>
            </w:r>
            <w:r>
              <w:rPr>
                <w:sz w:val="20"/>
                <w:szCs w:val="20"/>
              </w:rPr>
              <w:t xml:space="preserve"> performance. What steps is the LEA planning to take to address these performance gaps?</w:t>
            </w:r>
          </w:p>
        </w:tc>
      </w:tr>
      <w:tr w:rsidR="003E0653">
        <w:trPr>
          <w:trHeight w:val="1860"/>
        </w:trPr>
        <w:tc>
          <w:tcPr>
            <w:tcW w:w="2777" w:type="dxa"/>
            <w:shd w:val="clear" w:color="auto" w:fill="FFFFFF"/>
            <w:vAlign w:val="center"/>
          </w:tcPr>
          <w:p w:rsidR="003E0653" w:rsidRDefault="00DE1B4A">
            <w:pPr>
              <w:spacing w:before="60" w:after="60"/>
              <w:ind w:right="245"/>
              <w:rPr>
                <w:sz w:val="28"/>
                <w:szCs w:val="28"/>
              </w:rPr>
            </w:pPr>
            <w:r>
              <w:rPr>
                <w:b/>
                <w:sz w:val="28"/>
                <w:szCs w:val="28"/>
              </w:rPr>
              <w:lastRenderedPageBreak/>
              <w:t>PERFORMANCE GAPS</w:t>
            </w:r>
          </w:p>
        </w:tc>
        <w:tc>
          <w:tcPr>
            <w:tcW w:w="7677" w:type="dxa"/>
            <w:tcBorders>
              <w:top w:val="single" w:sz="4" w:space="0" w:color="8EAADB"/>
              <w:left w:val="single" w:sz="4" w:space="0" w:color="8EAADB"/>
              <w:bottom w:val="single" w:sz="4" w:space="0" w:color="8EAADB"/>
              <w:right w:val="single" w:sz="4" w:space="0" w:color="8EAADB"/>
            </w:tcBorders>
            <w:shd w:val="clear" w:color="auto" w:fill="D9E2F3"/>
          </w:tcPr>
          <w:p w:rsidR="003E0653" w:rsidRDefault="00DE1B4A">
            <w:pPr>
              <w:tabs>
                <w:tab w:val="left" w:pos="1995"/>
              </w:tabs>
              <w:spacing w:before="60" w:after="60"/>
              <w:rPr>
                <w:sz w:val="18"/>
                <w:szCs w:val="18"/>
              </w:rPr>
            </w:pPr>
            <w:r>
              <w:rPr>
                <w:sz w:val="18"/>
                <w:szCs w:val="18"/>
              </w:rPr>
              <w:t xml:space="preserve">There are no indicators that are two or more performance levels below the “all student” performance. </w:t>
            </w:r>
          </w:p>
        </w:tc>
      </w:tr>
    </w:tbl>
    <w:p w:rsidR="003E0653" w:rsidRDefault="003E0653">
      <w:pPr>
        <w:tabs>
          <w:tab w:val="left" w:pos="9812"/>
        </w:tabs>
        <w:rPr>
          <w:sz w:val="20"/>
          <w:szCs w:val="20"/>
        </w:rPr>
      </w:pPr>
    </w:p>
    <w:p w:rsidR="003E0653" w:rsidRDefault="00DE1B4A">
      <w:r>
        <w:br w:type="page"/>
      </w:r>
    </w:p>
    <w:tbl>
      <w:tblPr>
        <w:tblStyle w:val="a5"/>
        <w:tblW w:w="10470" w:type="dxa"/>
        <w:tblInd w:w="-15" w:type="dxa"/>
        <w:tblLayout w:type="fixed"/>
        <w:tblLook w:val="0000" w:firstRow="0" w:lastRow="0" w:firstColumn="0" w:lastColumn="0" w:noHBand="0" w:noVBand="0"/>
      </w:tblPr>
      <w:tblGrid>
        <w:gridCol w:w="10470"/>
      </w:tblGrid>
      <w:tr w:rsidR="003E0653">
        <w:tc>
          <w:tcPr>
            <w:tcW w:w="10470" w:type="dxa"/>
          </w:tcPr>
          <w:p w:rsidR="003E0653" w:rsidRDefault="00DE1B4A">
            <w:pPr>
              <w:spacing w:before="60" w:after="60"/>
              <w:rPr>
                <w:sz w:val="22"/>
                <w:szCs w:val="22"/>
              </w:rPr>
            </w:pPr>
            <w:r>
              <w:rPr>
                <w:b/>
                <w:sz w:val="22"/>
                <w:szCs w:val="22"/>
              </w:rPr>
              <w:t>INCREASED OR IMPROVED SERVICES</w:t>
            </w:r>
          </w:p>
          <w:p w:rsidR="003E0653" w:rsidRDefault="00DE1B4A">
            <w:pPr>
              <w:spacing w:before="60" w:after="60"/>
              <w:rPr>
                <w:sz w:val="18"/>
                <w:szCs w:val="18"/>
              </w:rPr>
            </w:pPr>
            <w:r>
              <w:rPr>
                <w:sz w:val="20"/>
                <w:szCs w:val="20"/>
              </w:rPr>
              <w:t>If not previously addressed, identify the two to three most significant ways that the LEA will increase or improve services for low-income students, English learners, and foster youth.</w:t>
            </w:r>
          </w:p>
        </w:tc>
      </w:tr>
      <w:tr w:rsidR="003E0653">
        <w:trPr>
          <w:trHeight w:val="1860"/>
        </w:trPr>
        <w:tc>
          <w:tcPr>
            <w:tcW w:w="10470" w:type="dxa"/>
            <w:tcBorders>
              <w:top w:val="single" w:sz="4" w:space="0" w:color="8EAADB"/>
              <w:left w:val="single" w:sz="4" w:space="0" w:color="8EAADB"/>
              <w:bottom w:val="single" w:sz="4" w:space="0" w:color="8EAADB"/>
              <w:right w:val="single" w:sz="4" w:space="0" w:color="8EAADB"/>
            </w:tcBorders>
            <w:shd w:val="clear" w:color="auto" w:fill="D9E2F3"/>
          </w:tcPr>
          <w:p w:rsidR="003E0653" w:rsidRDefault="003E0653">
            <w:pPr>
              <w:tabs>
                <w:tab w:val="left" w:pos="7680"/>
              </w:tabs>
              <w:spacing w:before="60" w:after="60"/>
              <w:rPr>
                <w:sz w:val="18"/>
                <w:szCs w:val="18"/>
              </w:rPr>
            </w:pPr>
          </w:p>
          <w:p w:rsidR="003E0653" w:rsidRDefault="003E0653">
            <w:pPr>
              <w:tabs>
                <w:tab w:val="left" w:pos="7680"/>
              </w:tabs>
              <w:spacing w:before="60" w:after="60"/>
              <w:rPr>
                <w:sz w:val="18"/>
                <w:szCs w:val="18"/>
              </w:rPr>
            </w:pPr>
          </w:p>
          <w:p w:rsidR="003E0653" w:rsidRDefault="00DE1B4A">
            <w:pPr>
              <w:tabs>
                <w:tab w:val="left" w:pos="7680"/>
              </w:tabs>
              <w:spacing w:before="60" w:after="60"/>
              <w:rPr>
                <w:sz w:val="18"/>
                <w:szCs w:val="18"/>
              </w:rPr>
            </w:pPr>
            <w:r>
              <w:rPr>
                <w:sz w:val="18"/>
                <w:szCs w:val="18"/>
              </w:rPr>
              <w:t>Goal 3: In response to only 12% of high school 11th graders meeting or exceeding the standard in mathematics, an action has been added to goal 3 to purchase new math curriculum and hire math tutors. While this action will impact all students, it will provi</w:t>
            </w:r>
            <w:r>
              <w:rPr>
                <w:sz w:val="18"/>
                <w:szCs w:val="18"/>
              </w:rPr>
              <w:t xml:space="preserve">de additional support to low-income and students with disabilities who have scored at a lower rate on the CAASPP math assessment. </w:t>
            </w:r>
          </w:p>
          <w:p w:rsidR="003E0653" w:rsidRDefault="003E0653">
            <w:pPr>
              <w:tabs>
                <w:tab w:val="left" w:pos="7680"/>
              </w:tabs>
              <w:spacing w:before="60" w:after="60"/>
              <w:rPr>
                <w:sz w:val="18"/>
                <w:szCs w:val="18"/>
              </w:rPr>
            </w:pPr>
          </w:p>
          <w:p w:rsidR="003E0653" w:rsidRDefault="00DE1B4A">
            <w:pPr>
              <w:tabs>
                <w:tab w:val="left" w:pos="7680"/>
              </w:tabs>
              <w:spacing w:before="60" w:after="60"/>
              <w:rPr>
                <w:sz w:val="18"/>
                <w:szCs w:val="18"/>
              </w:rPr>
            </w:pPr>
            <w:r>
              <w:rPr>
                <w:sz w:val="18"/>
                <w:szCs w:val="18"/>
              </w:rPr>
              <w:t>Goal 1:  Parent involvement includes translating district letters and communications into Spanish so that our Spanish speaki</w:t>
            </w:r>
            <w:r>
              <w:rPr>
                <w:sz w:val="18"/>
                <w:szCs w:val="18"/>
              </w:rPr>
              <w:t xml:space="preserve">ng parents can be better informed. </w:t>
            </w:r>
          </w:p>
          <w:p w:rsidR="003E0653" w:rsidRDefault="003E0653">
            <w:pPr>
              <w:tabs>
                <w:tab w:val="left" w:pos="7680"/>
              </w:tabs>
              <w:spacing w:before="60" w:after="60"/>
              <w:rPr>
                <w:sz w:val="18"/>
                <w:szCs w:val="18"/>
              </w:rPr>
            </w:pPr>
          </w:p>
          <w:p w:rsidR="003E0653" w:rsidRDefault="003E0653">
            <w:pPr>
              <w:tabs>
                <w:tab w:val="left" w:pos="7680"/>
              </w:tabs>
              <w:spacing w:before="60" w:after="60"/>
              <w:rPr>
                <w:sz w:val="18"/>
                <w:szCs w:val="18"/>
              </w:rPr>
            </w:pPr>
          </w:p>
        </w:tc>
      </w:tr>
      <w:tr w:rsidR="003E0653">
        <w:trPr>
          <w:trHeight w:val="460"/>
        </w:trPr>
        <w:tc>
          <w:tcPr>
            <w:tcW w:w="10470" w:type="dxa"/>
            <w:tcBorders>
              <w:top w:val="single" w:sz="4" w:space="0" w:color="8EAADB"/>
              <w:left w:val="single" w:sz="4" w:space="0" w:color="8EAADB"/>
              <w:bottom w:val="single" w:sz="4" w:space="0" w:color="8EAADB"/>
              <w:right w:val="single" w:sz="4" w:space="0" w:color="8EAADB"/>
            </w:tcBorders>
            <w:shd w:val="clear" w:color="auto" w:fill="D9E2F3"/>
          </w:tcPr>
          <w:p w:rsidR="003E0653" w:rsidRDefault="003E0653">
            <w:pPr>
              <w:tabs>
                <w:tab w:val="left" w:pos="7680"/>
              </w:tabs>
              <w:spacing w:before="60" w:after="60"/>
              <w:rPr>
                <w:sz w:val="18"/>
                <w:szCs w:val="18"/>
              </w:rPr>
            </w:pPr>
          </w:p>
        </w:tc>
      </w:tr>
    </w:tbl>
    <w:p w:rsidR="003E0653" w:rsidRDefault="003E0653">
      <w:pPr>
        <w:tabs>
          <w:tab w:val="left" w:pos="9812"/>
        </w:tabs>
        <w:rPr>
          <w:sz w:val="20"/>
          <w:szCs w:val="20"/>
        </w:rPr>
      </w:pPr>
      <w:bookmarkStart w:id="10" w:name="2s8eyo1" w:colFirst="0" w:colLast="0"/>
      <w:bookmarkEnd w:id="10"/>
    </w:p>
    <w:tbl>
      <w:tblPr>
        <w:tblStyle w:val="a6"/>
        <w:tblW w:w="10452" w:type="dxa"/>
        <w:tblInd w:w="7" w:type="dxa"/>
        <w:tblLayout w:type="fixed"/>
        <w:tblLook w:val="0000" w:firstRow="0" w:lastRow="0" w:firstColumn="0" w:lastColumn="0" w:noHBand="0" w:noVBand="0"/>
      </w:tblPr>
      <w:tblGrid>
        <w:gridCol w:w="10452"/>
      </w:tblGrid>
      <w:tr w:rsidR="003E0653">
        <w:tc>
          <w:tcPr>
            <w:tcW w:w="10452" w:type="dxa"/>
          </w:tcPr>
          <w:p w:rsidR="003E0653" w:rsidRDefault="00DE1B4A">
            <w:pPr>
              <w:spacing w:before="60" w:after="60"/>
              <w:rPr>
                <w:sz w:val="22"/>
                <w:szCs w:val="22"/>
              </w:rPr>
            </w:pPr>
            <w:r>
              <w:rPr>
                <w:b/>
                <w:color w:val="0000FF"/>
                <w:sz w:val="22"/>
                <w:szCs w:val="22"/>
                <w:u w:val="single"/>
              </w:rPr>
              <w:t>BUDGET SUMMARY</w:t>
            </w:r>
            <w:r>
              <w:rPr>
                <w:b/>
                <w:sz w:val="22"/>
                <w:szCs w:val="22"/>
              </w:rPr>
              <w:br/>
            </w:r>
          </w:p>
          <w:p w:rsidR="003E0653" w:rsidRDefault="00DE1B4A">
            <w:pPr>
              <w:spacing w:before="120" w:after="60"/>
              <w:rPr>
                <w:sz w:val="18"/>
                <w:szCs w:val="18"/>
              </w:rPr>
            </w:pPr>
            <w:r>
              <w:rPr>
                <w:sz w:val="20"/>
                <w:szCs w:val="20"/>
              </w:rPr>
              <w:t>Complete the table below. LEAs may include additional information or more detail, including graphics.</w:t>
            </w:r>
          </w:p>
        </w:tc>
      </w:tr>
    </w:tbl>
    <w:p w:rsidR="003E0653" w:rsidRDefault="003E0653">
      <w:pPr>
        <w:rPr>
          <w:sz w:val="20"/>
          <w:szCs w:val="20"/>
        </w:rPr>
      </w:pPr>
    </w:p>
    <w:tbl>
      <w:tblPr>
        <w:tblStyle w:val="a7"/>
        <w:tblW w:w="10454" w:type="dxa"/>
        <w:tblInd w:w="7" w:type="dxa"/>
        <w:tblLayout w:type="fixed"/>
        <w:tblLook w:val="0000" w:firstRow="0" w:lastRow="0" w:firstColumn="0" w:lastColumn="0" w:noHBand="0" w:noVBand="0"/>
      </w:tblPr>
      <w:tblGrid>
        <w:gridCol w:w="5360"/>
        <w:gridCol w:w="5094"/>
      </w:tblGrid>
      <w:tr w:rsidR="003E0653">
        <w:tc>
          <w:tcPr>
            <w:tcW w:w="5360" w:type="dxa"/>
          </w:tcPr>
          <w:p w:rsidR="003E0653" w:rsidRDefault="00DE1B4A">
            <w:pPr>
              <w:spacing w:before="60" w:after="60"/>
              <w:rPr>
                <w:color w:val="4472C4"/>
                <w:sz w:val="20"/>
                <w:szCs w:val="20"/>
              </w:rPr>
            </w:pPr>
            <w:r>
              <w:rPr>
                <w:b/>
                <w:color w:val="4472C4"/>
                <w:sz w:val="20"/>
                <w:szCs w:val="20"/>
              </w:rPr>
              <w:t>DESCRIPTION</w:t>
            </w:r>
          </w:p>
        </w:tc>
        <w:tc>
          <w:tcPr>
            <w:tcW w:w="5094" w:type="dxa"/>
          </w:tcPr>
          <w:p w:rsidR="003E0653" w:rsidRDefault="00DE1B4A">
            <w:pPr>
              <w:spacing w:before="60" w:after="60"/>
              <w:rPr>
                <w:color w:val="4472C4"/>
                <w:sz w:val="20"/>
                <w:szCs w:val="20"/>
              </w:rPr>
            </w:pPr>
            <w:r>
              <w:rPr>
                <w:b/>
                <w:color w:val="4472C4"/>
                <w:sz w:val="20"/>
                <w:szCs w:val="20"/>
              </w:rPr>
              <w:t>AMOUNT</w:t>
            </w:r>
          </w:p>
        </w:tc>
      </w:tr>
      <w:tr w:rsidR="003E0653">
        <w:trPr>
          <w:trHeight w:val="720"/>
        </w:trPr>
        <w:tc>
          <w:tcPr>
            <w:tcW w:w="5360" w:type="dxa"/>
            <w:shd w:val="clear" w:color="auto" w:fill="FFFFFF"/>
            <w:vAlign w:val="center"/>
          </w:tcPr>
          <w:p w:rsidR="003E0653" w:rsidRDefault="00DE1B4A">
            <w:pPr>
              <w:spacing w:before="60" w:after="60"/>
              <w:rPr>
                <w:sz w:val="20"/>
                <w:szCs w:val="20"/>
              </w:rPr>
            </w:pPr>
            <w:r>
              <w:rPr>
                <w:sz w:val="20"/>
                <w:szCs w:val="20"/>
              </w:rPr>
              <w:t>Total General Fund Budget Expenditures for LCAP Year</w:t>
            </w:r>
          </w:p>
        </w:tc>
        <w:tc>
          <w:tcPr>
            <w:tcW w:w="509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E0653" w:rsidRDefault="00DE1B4A">
            <w:pPr>
              <w:spacing w:before="60" w:after="60"/>
              <w:rPr>
                <w:sz w:val="20"/>
                <w:szCs w:val="20"/>
              </w:rPr>
            </w:pPr>
            <w:r>
              <w:rPr>
                <w:sz w:val="20"/>
                <w:szCs w:val="20"/>
              </w:rPr>
              <w:t>$9,281,856</w:t>
            </w:r>
          </w:p>
        </w:tc>
      </w:tr>
      <w:tr w:rsidR="003E0653">
        <w:trPr>
          <w:trHeight w:val="720"/>
        </w:trPr>
        <w:tc>
          <w:tcPr>
            <w:tcW w:w="5360" w:type="dxa"/>
            <w:shd w:val="clear" w:color="auto" w:fill="FFFFFF"/>
            <w:vAlign w:val="center"/>
          </w:tcPr>
          <w:p w:rsidR="003E0653" w:rsidRDefault="00DE1B4A">
            <w:pPr>
              <w:spacing w:before="60" w:after="60"/>
              <w:rPr>
                <w:sz w:val="20"/>
                <w:szCs w:val="20"/>
              </w:rPr>
            </w:pPr>
            <w:r>
              <w:rPr>
                <w:sz w:val="20"/>
                <w:szCs w:val="20"/>
              </w:rPr>
              <w:t>Total Funds Budgeted for Planned Actions/Services to Meet the Goals in the LCAP for LCAP Year</w:t>
            </w:r>
          </w:p>
        </w:tc>
        <w:tc>
          <w:tcPr>
            <w:tcW w:w="509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E0653" w:rsidRDefault="00DE1B4A">
            <w:pPr>
              <w:spacing w:before="60" w:after="60"/>
              <w:rPr>
                <w:sz w:val="20"/>
                <w:szCs w:val="20"/>
              </w:rPr>
            </w:pPr>
            <w:r>
              <w:rPr>
                <w:sz w:val="20"/>
                <w:szCs w:val="20"/>
              </w:rPr>
              <w:t>$</w:t>
            </w:r>
            <w:r>
              <w:rPr>
                <w:sz w:val="20"/>
                <w:szCs w:val="20"/>
              </w:rPr>
              <w:t>7,797,345</w:t>
            </w:r>
          </w:p>
        </w:tc>
      </w:tr>
    </w:tbl>
    <w:p w:rsidR="003E0653" w:rsidRDefault="003E0653">
      <w:pPr>
        <w:rPr>
          <w:sz w:val="20"/>
          <w:szCs w:val="20"/>
        </w:rPr>
      </w:pPr>
    </w:p>
    <w:tbl>
      <w:tblPr>
        <w:tblStyle w:val="a8"/>
        <w:tblW w:w="10448" w:type="dxa"/>
        <w:tblInd w:w="7" w:type="dxa"/>
        <w:tblLayout w:type="fixed"/>
        <w:tblLook w:val="0000" w:firstRow="0" w:lastRow="0" w:firstColumn="0" w:lastColumn="0" w:noHBand="0" w:noVBand="0"/>
      </w:tblPr>
      <w:tblGrid>
        <w:gridCol w:w="10448"/>
      </w:tblGrid>
      <w:tr w:rsidR="003E0653">
        <w:tc>
          <w:tcPr>
            <w:tcW w:w="10448" w:type="dxa"/>
          </w:tcPr>
          <w:p w:rsidR="003E0653" w:rsidRDefault="00DE1B4A">
            <w:pPr>
              <w:spacing w:before="60" w:after="60"/>
              <w:rPr>
                <w:sz w:val="18"/>
                <w:szCs w:val="18"/>
              </w:rPr>
            </w:pPr>
            <w:r>
              <w:rPr>
                <w:sz w:val="20"/>
                <w:szCs w:val="20"/>
              </w:rPr>
              <w:t>The LCAP is intended to be a comprehensive planning tool but may not describe all General Fund Budget Expenditures. Briefly describe any of the General Fund Budget Expenditures specified above for the LCAP year not included in the LCAP.</w:t>
            </w:r>
          </w:p>
        </w:tc>
      </w:tr>
      <w:tr w:rsidR="003E0653">
        <w:trPr>
          <w:trHeight w:val="1720"/>
        </w:trPr>
        <w:tc>
          <w:tcPr>
            <w:tcW w:w="10448" w:type="dxa"/>
            <w:tcBorders>
              <w:top w:val="single" w:sz="4" w:space="0" w:color="8EAADB"/>
              <w:left w:val="single" w:sz="4" w:space="0" w:color="8EAADB"/>
              <w:bottom w:val="single" w:sz="4" w:space="0" w:color="8EAADB"/>
              <w:right w:val="single" w:sz="4" w:space="0" w:color="8EAADB"/>
            </w:tcBorders>
            <w:shd w:val="clear" w:color="auto" w:fill="D9E2F3"/>
          </w:tcPr>
          <w:p w:rsidR="003E0653" w:rsidRDefault="00DE1B4A">
            <w:pPr>
              <w:tabs>
                <w:tab w:val="left" w:pos="6480"/>
              </w:tabs>
              <w:spacing w:before="60" w:after="60"/>
              <w:rPr>
                <w:sz w:val="20"/>
                <w:szCs w:val="20"/>
              </w:rPr>
            </w:pPr>
            <w:r>
              <w:rPr>
                <w:sz w:val="20"/>
                <w:szCs w:val="20"/>
              </w:rPr>
              <w:t>$105,000 cafeteria</w:t>
            </w:r>
            <w:r>
              <w:rPr>
                <w:sz w:val="20"/>
                <w:szCs w:val="20"/>
              </w:rPr>
              <w:t xml:space="preserve"> contribution not included in GF expenditures.</w:t>
            </w:r>
          </w:p>
          <w:p w:rsidR="003E0653" w:rsidRDefault="003E0653">
            <w:pPr>
              <w:tabs>
                <w:tab w:val="left" w:pos="6480"/>
              </w:tabs>
              <w:spacing w:before="60" w:after="60"/>
              <w:rPr>
                <w:sz w:val="20"/>
                <w:szCs w:val="20"/>
              </w:rPr>
            </w:pPr>
          </w:p>
          <w:p w:rsidR="003E0653" w:rsidRDefault="00DE1B4A">
            <w:pPr>
              <w:tabs>
                <w:tab w:val="left" w:pos="6480"/>
              </w:tabs>
              <w:spacing w:before="60" w:after="60"/>
              <w:rPr>
                <w:sz w:val="20"/>
                <w:szCs w:val="20"/>
              </w:rPr>
            </w:pPr>
            <w:r>
              <w:rPr>
                <w:sz w:val="20"/>
                <w:szCs w:val="20"/>
              </w:rPr>
              <w:t>Not in LCAP - Classified Support staff Salaries and benefits totaling $490,880.  After School Education expenses equaling $97,536. First 5 Water safety class and Family Resource Center Playgroup expenses equa</w:t>
            </w:r>
            <w:r>
              <w:rPr>
                <w:sz w:val="20"/>
                <w:szCs w:val="20"/>
              </w:rPr>
              <w:t>ling $35,187..Child Nutrition snack program with expenses equaling $13,788.  Other Classified Salaries - $24,927.  Retiree Benefits equaling $375,060. Administration operations - $384,133.</w:t>
            </w:r>
          </w:p>
        </w:tc>
      </w:tr>
    </w:tbl>
    <w:p w:rsidR="003E0653" w:rsidRDefault="003E0653">
      <w:pPr>
        <w:spacing w:after="120"/>
        <w:rPr>
          <w:sz w:val="22"/>
          <w:szCs w:val="22"/>
        </w:rPr>
      </w:pPr>
    </w:p>
    <w:tbl>
      <w:tblPr>
        <w:tblStyle w:val="a9"/>
        <w:tblW w:w="10457" w:type="dxa"/>
        <w:tblInd w:w="7" w:type="dxa"/>
        <w:tblLayout w:type="fixed"/>
        <w:tblLook w:val="0000" w:firstRow="0" w:lastRow="0" w:firstColumn="0" w:lastColumn="0" w:noHBand="0" w:noVBand="0"/>
      </w:tblPr>
      <w:tblGrid>
        <w:gridCol w:w="5117"/>
        <w:gridCol w:w="5340"/>
      </w:tblGrid>
      <w:tr w:rsidR="003E0653">
        <w:trPr>
          <w:trHeight w:val="600"/>
        </w:trPr>
        <w:tc>
          <w:tcPr>
            <w:tcW w:w="511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E0653" w:rsidRDefault="00DE1B4A">
            <w:pPr>
              <w:spacing w:before="60" w:after="60"/>
              <w:rPr>
                <w:sz w:val="20"/>
                <w:szCs w:val="20"/>
              </w:rPr>
            </w:pPr>
            <w:r>
              <w:rPr>
                <w:color w:val="1F497D"/>
                <w:sz w:val="19"/>
                <w:szCs w:val="19"/>
                <w:highlight w:val="white"/>
              </w:rPr>
              <w:t>$7,411,274</w:t>
            </w:r>
          </w:p>
          <w:p w:rsidR="003E0653" w:rsidRDefault="003E0653">
            <w:pPr>
              <w:spacing w:before="60" w:after="60"/>
              <w:rPr>
                <w:sz w:val="20"/>
                <w:szCs w:val="20"/>
              </w:rPr>
            </w:pPr>
          </w:p>
        </w:tc>
        <w:tc>
          <w:tcPr>
            <w:tcW w:w="5340" w:type="dxa"/>
            <w:vAlign w:val="center"/>
          </w:tcPr>
          <w:p w:rsidR="003E0653" w:rsidRDefault="00DE1B4A">
            <w:pPr>
              <w:rPr>
                <w:sz w:val="20"/>
                <w:szCs w:val="20"/>
              </w:rPr>
            </w:pPr>
            <w:r>
              <w:rPr>
                <w:sz w:val="20"/>
                <w:szCs w:val="20"/>
              </w:rPr>
              <w:t>Total Projected LCFF Revenues for LCAP Year</w:t>
            </w:r>
          </w:p>
        </w:tc>
      </w:tr>
    </w:tbl>
    <w:p w:rsidR="003E0653" w:rsidRDefault="003E0653">
      <w:pPr>
        <w:rPr>
          <w:sz w:val="22"/>
          <w:szCs w:val="22"/>
        </w:rPr>
      </w:pPr>
    </w:p>
    <w:p w:rsidR="003E0653" w:rsidRDefault="003E0653">
      <w:pPr>
        <w:rPr>
          <w:sz w:val="22"/>
          <w:szCs w:val="22"/>
        </w:rPr>
      </w:pPr>
      <w:bookmarkStart w:id="11" w:name="17dp8vu" w:colFirst="0" w:colLast="0"/>
      <w:bookmarkEnd w:id="11"/>
    </w:p>
    <w:p w:rsidR="003E0653" w:rsidRDefault="00DE1B4A">
      <w:pPr>
        <w:spacing w:line="276" w:lineRule="auto"/>
        <w:rPr>
          <w:sz w:val="22"/>
          <w:szCs w:val="22"/>
        </w:rPr>
        <w:sectPr w:rsidR="003E0653">
          <w:headerReference w:type="default" r:id="rId10"/>
          <w:footerReference w:type="default" r:id="rId11"/>
          <w:headerReference w:type="first" r:id="rId12"/>
          <w:footerReference w:type="first" r:id="rId13"/>
          <w:pgSz w:w="15840" w:h="12240"/>
          <w:pgMar w:top="720" w:right="720" w:bottom="720" w:left="720" w:header="0" w:footer="720" w:gutter="0"/>
          <w:pgNumType w:start="1"/>
          <w:cols w:space="720"/>
          <w:titlePg/>
        </w:sectPr>
      </w:pPr>
      <w:r>
        <w:br w:type="page"/>
      </w:r>
    </w:p>
    <w:p w:rsidR="003E0653" w:rsidRDefault="003E0653">
      <w:pPr>
        <w:spacing w:line="276" w:lineRule="auto"/>
        <w:rPr>
          <w:sz w:val="22"/>
          <w:szCs w:val="22"/>
        </w:rPr>
      </w:pPr>
    </w:p>
    <w:tbl>
      <w:tblPr>
        <w:tblStyle w:val="aa"/>
        <w:tblW w:w="14688" w:type="dxa"/>
        <w:tblLayout w:type="fixed"/>
        <w:tblLook w:val="0000" w:firstRow="0" w:lastRow="0" w:firstColumn="0" w:lastColumn="0" w:noHBand="0" w:noVBand="0"/>
      </w:tblPr>
      <w:tblGrid>
        <w:gridCol w:w="3775"/>
        <w:gridCol w:w="10913"/>
      </w:tblGrid>
      <w:tr w:rsidR="003E0653">
        <w:tc>
          <w:tcPr>
            <w:tcW w:w="3775" w:type="dxa"/>
          </w:tcPr>
          <w:p w:rsidR="003E0653" w:rsidRDefault="00DE1B4A">
            <w:pPr>
              <w:spacing w:before="60" w:after="60"/>
              <w:rPr>
                <w:sz w:val="18"/>
                <w:szCs w:val="18"/>
              </w:rPr>
            </w:pPr>
            <w:r>
              <w:rPr>
                <w:b/>
                <w:color w:val="0000FF"/>
                <w:sz w:val="48"/>
                <w:szCs w:val="48"/>
                <w:u w:val="single"/>
              </w:rPr>
              <w:t>Annual Update</w:t>
            </w:r>
          </w:p>
        </w:tc>
        <w:tc>
          <w:tcPr>
            <w:tcW w:w="10913" w:type="dxa"/>
            <w:vAlign w:val="center"/>
          </w:tcPr>
          <w:p w:rsidR="003E0653" w:rsidRDefault="00DE1B4A">
            <w:pPr>
              <w:spacing w:before="60" w:after="60"/>
              <w:rPr>
                <w:sz w:val="20"/>
                <w:szCs w:val="20"/>
              </w:rPr>
            </w:pPr>
            <w:r>
              <w:rPr>
                <w:b/>
                <w:sz w:val="20"/>
                <w:szCs w:val="20"/>
              </w:rPr>
              <w:t>LCAP Year Reviewed:   2016-17</w:t>
            </w:r>
          </w:p>
        </w:tc>
      </w:tr>
    </w:tbl>
    <w:p w:rsidR="003E0653" w:rsidRDefault="00DE1B4A">
      <w:pPr>
        <w:spacing w:before="240" w:after="60"/>
        <w:rPr>
          <w:sz w:val="20"/>
          <w:szCs w:val="20"/>
        </w:rPr>
      </w:pPr>
      <w:r>
        <w:rPr>
          <w:sz w:val="20"/>
          <w:szCs w:val="20"/>
        </w:rPr>
        <w:t>Complete a copy of the following table for each of the LEA’s goals from the prior year LCAP. Duplicate the table as needed.</w:t>
      </w:r>
    </w:p>
    <w:tbl>
      <w:tblPr>
        <w:tblStyle w:val="ab"/>
        <w:tblW w:w="14674" w:type="dxa"/>
        <w:tblInd w:w="107" w:type="dxa"/>
        <w:tblLayout w:type="fixed"/>
        <w:tblLook w:val="0000" w:firstRow="0" w:lastRow="0" w:firstColumn="0" w:lastColumn="0" w:noHBand="0" w:noVBand="0"/>
      </w:tblPr>
      <w:tblGrid>
        <w:gridCol w:w="1743"/>
        <w:gridCol w:w="3210"/>
        <w:gridCol w:w="2548"/>
        <w:gridCol w:w="7173"/>
      </w:tblGrid>
      <w:tr w:rsidR="003E0653">
        <w:trPr>
          <w:trHeight w:val="720"/>
        </w:trPr>
        <w:tc>
          <w:tcPr>
            <w:tcW w:w="1743" w:type="dxa"/>
            <w:tcBorders>
              <w:top w:val="single" w:sz="4" w:space="0" w:color="D5ABFF"/>
              <w:left w:val="single" w:sz="4" w:space="0" w:color="D5ABFF"/>
              <w:bottom w:val="single" w:sz="4" w:space="0" w:color="D5ABFF"/>
              <w:right w:val="single" w:sz="4" w:space="0" w:color="D5ABFF"/>
            </w:tcBorders>
            <w:shd w:val="clear" w:color="auto" w:fill="E4CCE7"/>
            <w:vAlign w:val="center"/>
          </w:tcPr>
          <w:p w:rsidR="003E0653" w:rsidRDefault="00DE1B4A">
            <w:pPr>
              <w:spacing w:before="60" w:after="60"/>
              <w:rPr>
                <w:sz w:val="20"/>
                <w:szCs w:val="20"/>
              </w:rPr>
            </w:pPr>
            <w:bookmarkStart w:id="12" w:name="44sinio" w:colFirst="0" w:colLast="0"/>
            <w:bookmarkEnd w:id="12"/>
            <w:r>
              <w:rPr>
                <w:b/>
                <w:color w:val="9830BC"/>
                <w:sz w:val="48"/>
                <w:szCs w:val="48"/>
              </w:rPr>
              <w:t>Goal 1</w:t>
            </w:r>
          </w:p>
        </w:tc>
        <w:tc>
          <w:tcPr>
            <w:tcW w:w="12931"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rsidR="003E0653" w:rsidRDefault="00DE1B4A">
            <w:pPr>
              <w:tabs>
                <w:tab w:val="left" w:pos="1110"/>
              </w:tabs>
              <w:spacing w:before="60" w:after="60"/>
              <w:rPr>
                <w:sz w:val="20"/>
                <w:szCs w:val="20"/>
              </w:rPr>
            </w:pPr>
            <w:r>
              <w:rPr>
                <w:sz w:val="20"/>
                <w:szCs w:val="20"/>
              </w:rPr>
              <w:t>All students will have a safe, clean learning environment</w:t>
            </w:r>
          </w:p>
        </w:tc>
      </w:tr>
      <w:tr w:rsidR="003E0653">
        <w:trPr>
          <w:trHeight w:val="260"/>
        </w:trPr>
        <w:tc>
          <w:tcPr>
            <w:tcW w:w="4953" w:type="dxa"/>
            <w:gridSpan w:val="2"/>
            <w:shd w:val="clear" w:color="auto" w:fill="FFFFFF"/>
          </w:tcPr>
          <w:p w:rsidR="003E0653" w:rsidRDefault="00DE1B4A">
            <w:pPr>
              <w:spacing w:before="140" w:after="120"/>
              <w:rPr>
                <w:color w:val="9830BC"/>
                <w:sz w:val="20"/>
                <w:szCs w:val="20"/>
              </w:rPr>
            </w:pPr>
            <w:r>
              <w:rPr>
                <w:color w:val="9830BC"/>
                <w:sz w:val="20"/>
                <w:szCs w:val="20"/>
              </w:rPr>
              <w:t>State and/or Local Priorities Addressed by this goal:</w:t>
            </w:r>
          </w:p>
        </w:tc>
        <w:tc>
          <w:tcPr>
            <w:tcW w:w="9721" w:type="dxa"/>
            <w:gridSpan w:val="2"/>
            <w:tcBorders>
              <w:top w:val="single" w:sz="4" w:space="0" w:color="D5ABFF"/>
              <w:left w:val="single" w:sz="4" w:space="0" w:color="D5ABFF"/>
              <w:bottom w:val="single" w:sz="4" w:space="0" w:color="D5ABFF"/>
              <w:right w:val="single" w:sz="4" w:space="0" w:color="D5ABFF"/>
            </w:tcBorders>
            <w:shd w:val="clear" w:color="auto" w:fill="F1E4F0"/>
            <w:vAlign w:val="center"/>
          </w:tcPr>
          <w:p w:rsidR="003E0653" w:rsidRDefault="00DE1B4A">
            <w:pPr>
              <w:spacing w:before="120" w:after="120"/>
            </w:pPr>
            <w:r>
              <w:rPr>
                <w:sz w:val="18"/>
                <w:szCs w:val="18"/>
              </w:rPr>
              <w:t>STATE</w:t>
            </w:r>
            <w:r>
              <w:tab/>
            </w:r>
            <w:bookmarkStart w:id="13" w:name="3rdcrjn" w:colFirst="0" w:colLast="0"/>
            <w:bookmarkEnd w:id="13"/>
            <w:r>
              <w:t>☒</w:t>
            </w:r>
            <w:r>
              <w:t xml:space="preserve"> 1  ☐ 2   </w:t>
            </w:r>
            <w:bookmarkStart w:id="14" w:name="26in1rg" w:colFirst="0" w:colLast="0"/>
            <w:bookmarkEnd w:id="14"/>
            <w:r>
              <w:t xml:space="preserve">☒ 3   </w:t>
            </w:r>
            <w:bookmarkStart w:id="15" w:name="lnxbz9" w:colFirst="0" w:colLast="0"/>
            <w:bookmarkEnd w:id="15"/>
            <w:r>
              <w:t xml:space="preserve">☒ 4   </w:t>
            </w:r>
            <w:bookmarkStart w:id="16" w:name="35nkun2" w:colFirst="0" w:colLast="0"/>
            <w:bookmarkEnd w:id="16"/>
            <w:r>
              <w:t xml:space="preserve">☒ 5   </w:t>
            </w:r>
            <w:bookmarkStart w:id="17" w:name="1ksv4uv" w:colFirst="0" w:colLast="0"/>
            <w:bookmarkEnd w:id="17"/>
            <w:r>
              <w:t xml:space="preserve">☒ 6   ☐ 7   </w:t>
            </w:r>
            <w:r>
              <w:t>x</w:t>
            </w:r>
            <w:r>
              <w:t xml:space="preserve">8   </w:t>
            </w:r>
          </w:p>
          <w:p w:rsidR="003E0653" w:rsidRDefault="00DE1B4A">
            <w:pPr>
              <w:spacing w:after="120"/>
            </w:pPr>
            <w:r>
              <w:rPr>
                <w:sz w:val="18"/>
                <w:szCs w:val="18"/>
              </w:rPr>
              <w:t>COE</w:t>
            </w:r>
            <w:r>
              <w:rPr>
                <w:sz w:val="18"/>
                <w:szCs w:val="18"/>
              </w:rPr>
              <w:tab/>
            </w:r>
            <w:r>
              <w:t>☐</w:t>
            </w:r>
            <w:r>
              <w:t xml:space="preserve"> 9  ☐ 10</w:t>
            </w:r>
          </w:p>
          <w:p w:rsidR="003E0653" w:rsidRDefault="00DE1B4A">
            <w:pPr>
              <w:spacing w:after="120"/>
              <w:rPr>
                <w:sz w:val="18"/>
                <w:szCs w:val="18"/>
              </w:rPr>
            </w:pPr>
            <w:r>
              <w:rPr>
                <w:sz w:val="18"/>
                <w:szCs w:val="18"/>
              </w:rPr>
              <w:t>LOCAL</w:t>
            </w:r>
            <w:r>
              <w:tab/>
              <w:t>N/A</w:t>
            </w:r>
          </w:p>
        </w:tc>
      </w:tr>
      <w:tr w:rsidR="003E0653">
        <w:tc>
          <w:tcPr>
            <w:tcW w:w="14674" w:type="dxa"/>
            <w:gridSpan w:val="4"/>
          </w:tcPr>
          <w:p w:rsidR="003E0653" w:rsidRDefault="00DE1B4A">
            <w:pPr>
              <w:spacing w:before="60" w:after="60"/>
              <w:rPr>
                <w:sz w:val="18"/>
                <w:szCs w:val="18"/>
              </w:rPr>
            </w:pPr>
            <w:r>
              <w:rPr>
                <w:color w:val="0000FF"/>
                <w:sz w:val="20"/>
                <w:szCs w:val="20"/>
                <w:u w:val="single"/>
              </w:rPr>
              <w:t>ANNUAL MEASURABLE OUTCOMES</w:t>
            </w:r>
          </w:p>
        </w:tc>
      </w:tr>
      <w:tr w:rsidR="003E0653">
        <w:tc>
          <w:tcPr>
            <w:tcW w:w="7501" w:type="dxa"/>
            <w:gridSpan w:val="3"/>
          </w:tcPr>
          <w:p w:rsidR="003E0653" w:rsidRDefault="00DE1B4A">
            <w:pPr>
              <w:spacing w:before="60" w:after="60"/>
              <w:rPr>
                <w:sz w:val="20"/>
                <w:szCs w:val="20"/>
              </w:rPr>
            </w:pPr>
            <w:r>
              <w:rPr>
                <w:b/>
                <w:color w:val="9830BC"/>
                <w:sz w:val="20"/>
                <w:szCs w:val="20"/>
              </w:rPr>
              <w:t>EXPECTED</w:t>
            </w:r>
          </w:p>
        </w:tc>
        <w:tc>
          <w:tcPr>
            <w:tcW w:w="7173" w:type="dxa"/>
          </w:tcPr>
          <w:p w:rsidR="003E0653" w:rsidRDefault="00DE1B4A">
            <w:pPr>
              <w:spacing w:before="60" w:after="60"/>
              <w:rPr>
                <w:sz w:val="20"/>
                <w:szCs w:val="20"/>
              </w:rPr>
            </w:pPr>
            <w:r>
              <w:rPr>
                <w:b/>
                <w:color w:val="9830BC"/>
                <w:sz w:val="20"/>
                <w:szCs w:val="20"/>
              </w:rPr>
              <w:t>ACTUAL</w:t>
            </w:r>
          </w:p>
        </w:tc>
      </w:tr>
      <w:tr w:rsidR="003E0653">
        <w:trPr>
          <w:trHeight w:val="720"/>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186"/>
              </w:tabs>
              <w:ind w:left="29" w:right="14"/>
              <w:rPr>
                <w:sz w:val="20"/>
                <w:szCs w:val="20"/>
              </w:rPr>
            </w:pPr>
            <w:r>
              <w:rPr>
                <w:b/>
                <w:sz w:val="20"/>
                <w:szCs w:val="20"/>
                <w:u w:val="single"/>
              </w:rPr>
              <w:t>Metric</w:t>
            </w:r>
            <w:r>
              <w:rPr>
                <w:b/>
                <w:sz w:val="20"/>
                <w:szCs w:val="20"/>
              </w:rPr>
              <w:t xml:space="preserve">: </w:t>
            </w:r>
            <w:r>
              <w:rPr>
                <w:sz w:val="20"/>
                <w:szCs w:val="20"/>
              </w:rPr>
              <w:t>Suspension data as reported in SchoolWise</w:t>
            </w:r>
            <w:r>
              <w:rPr>
                <w:b/>
                <w:sz w:val="20"/>
                <w:szCs w:val="20"/>
              </w:rPr>
              <w:t xml:space="preserve"> </w:t>
            </w:r>
          </w:p>
          <w:p w:rsidR="003E0653" w:rsidRDefault="00DE1B4A">
            <w:pPr>
              <w:tabs>
                <w:tab w:val="left" w:pos="1186"/>
              </w:tabs>
              <w:ind w:left="29" w:right="14"/>
              <w:rPr>
                <w:sz w:val="20"/>
                <w:szCs w:val="20"/>
              </w:rPr>
            </w:pPr>
            <w:r>
              <w:rPr>
                <w:b/>
                <w:sz w:val="20"/>
                <w:szCs w:val="20"/>
                <w:u w:val="single"/>
              </w:rPr>
              <w:t>Expected:</w:t>
            </w:r>
            <w:r>
              <w:rPr>
                <w:b/>
                <w:sz w:val="20"/>
                <w:szCs w:val="20"/>
              </w:rPr>
              <w:tab/>
            </w:r>
            <w:r>
              <w:rPr>
                <w:sz w:val="20"/>
                <w:szCs w:val="20"/>
              </w:rPr>
              <w:t>Suspension rates will decrease an additional .05</w:t>
            </w:r>
          </w:p>
          <w:p w:rsidR="003E0653" w:rsidRDefault="003E0653">
            <w:pPr>
              <w:tabs>
                <w:tab w:val="left" w:pos="1186"/>
              </w:tabs>
              <w:ind w:left="29" w:right="14"/>
              <w:rPr>
                <w:sz w:val="20"/>
                <w:szCs w:val="20"/>
              </w:rPr>
            </w:pPr>
          </w:p>
          <w:p w:rsidR="003E0653" w:rsidRDefault="00DE1B4A">
            <w:pPr>
              <w:tabs>
                <w:tab w:val="left" w:pos="4035"/>
              </w:tabs>
              <w:spacing w:before="60" w:after="60"/>
              <w:rPr>
                <w:sz w:val="20"/>
                <w:szCs w:val="20"/>
                <w:u w:val="single"/>
              </w:rPr>
            </w:pPr>
            <w:r>
              <w:rPr>
                <w:b/>
                <w:sz w:val="20"/>
                <w:szCs w:val="20"/>
                <w:u w:val="single"/>
              </w:rPr>
              <w:t>Metric</w:t>
            </w:r>
            <w:r>
              <w:rPr>
                <w:b/>
                <w:sz w:val="20"/>
                <w:szCs w:val="20"/>
              </w:rPr>
              <w:t xml:space="preserve">: </w:t>
            </w:r>
            <w:r>
              <w:rPr>
                <w:sz w:val="20"/>
                <w:szCs w:val="20"/>
              </w:rPr>
              <w:t>Expulsion Data as Reported in SchoolWise</w:t>
            </w:r>
          </w:p>
          <w:p w:rsidR="003E0653" w:rsidRDefault="00DE1B4A">
            <w:pPr>
              <w:tabs>
                <w:tab w:val="left" w:pos="4035"/>
              </w:tabs>
              <w:spacing w:before="60" w:after="60"/>
              <w:rPr>
                <w:sz w:val="20"/>
                <w:szCs w:val="20"/>
              </w:rPr>
            </w:pPr>
            <w:r>
              <w:rPr>
                <w:b/>
                <w:sz w:val="20"/>
                <w:szCs w:val="20"/>
                <w:u w:val="single"/>
              </w:rPr>
              <w:t>Expected:</w:t>
            </w:r>
            <w:r>
              <w:rPr>
                <w:b/>
                <w:sz w:val="20"/>
                <w:szCs w:val="20"/>
              </w:rPr>
              <w:t xml:space="preserve"> </w:t>
            </w:r>
            <w:r>
              <w:rPr>
                <w:sz w:val="20"/>
                <w:szCs w:val="20"/>
              </w:rPr>
              <w:t>Maintain 0% or decrease by .05</w:t>
            </w:r>
          </w:p>
          <w:p w:rsidR="003E0653" w:rsidRDefault="003E0653">
            <w:pPr>
              <w:tabs>
                <w:tab w:val="left" w:pos="4035"/>
              </w:tabs>
              <w:spacing w:before="60" w:after="60"/>
              <w:rPr>
                <w:sz w:val="20"/>
                <w:szCs w:val="20"/>
                <w:u w:val="single"/>
              </w:rPr>
            </w:pPr>
          </w:p>
          <w:p w:rsidR="003E0653" w:rsidRDefault="00DE1B4A">
            <w:pPr>
              <w:pStyle w:val="Heading3"/>
              <w:spacing w:before="74"/>
              <w:rPr>
                <w:rFonts w:ascii="Arial" w:eastAsia="Arial" w:hAnsi="Arial" w:cs="Arial"/>
                <w:sz w:val="20"/>
                <w:szCs w:val="20"/>
                <w:u w:val="single"/>
              </w:rPr>
            </w:pPr>
            <w:r>
              <w:rPr>
                <w:rFonts w:ascii="Arial" w:eastAsia="Arial" w:hAnsi="Arial" w:cs="Arial"/>
                <w:sz w:val="20"/>
                <w:szCs w:val="20"/>
                <w:u w:val="single"/>
              </w:rPr>
              <w:t>Metric</w:t>
            </w:r>
            <w:r>
              <w:rPr>
                <w:rFonts w:ascii="Arial" w:eastAsia="Arial" w:hAnsi="Arial" w:cs="Arial"/>
                <w:sz w:val="20"/>
                <w:szCs w:val="20"/>
              </w:rPr>
              <w:t xml:space="preserve">: </w:t>
            </w:r>
            <w:r>
              <w:rPr>
                <w:rFonts w:ascii="Arial" w:eastAsia="Arial" w:hAnsi="Arial" w:cs="Arial"/>
                <w:b w:val="0"/>
                <w:sz w:val="20"/>
                <w:szCs w:val="20"/>
              </w:rPr>
              <w:t>Attendance Rates as Reported in Schoolwise</w:t>
            </w:r>
          </w:p>
          <w:p w:rsidR="003E0653" w:rsidRDefault="00DE1B4A">
            <w:pPr>
              <w:rPr>
                <w:sz w:val="20"/>
                <w:szCs w:val="20"/>
              </w:rPr>
            </w:pPr>
            <w:r>
              <w:rPr>
                <w:b/>
                <w:sz w:val="20"/>
                <w:szCs w:val="20"/>
                <w:u w:val="single"/>
              </w:rPr>
              <w:t>Expected:</w:t>
            </w:r>
            <w:r>
              <w:rPr>
                <w:b/>
              </w:rPr>
              <w:t xml:space="preserve"> </w:t>
            </w:r>
            <w:r>
              <w:rPr>
                <w:sz w:val="20"/>
                <w:szCs w:val="20"/>
              </w:rPr>
              <w:t>Current attendance rates for each school will increase 1% from the previous year until all schools reach 96% attendance</w:t>
            </w:r>
          </w:p>
          <w:p w:rsidR="003E0653" w:rsidRDefault="003E0653"/>
          <w:p w:rsidR="003E0653" w:rsidRDefault="00DE1B4A">
            <w:pPr>
              <w:ind w:right="-125"/>
              <w:rPr>
                <w:sz w:val="20"/>
                <w:szCs w:val="20"/>
              </w:rPr>
            </w:pPr>
            <w:r>
              <w:rPr>
                <w:b/>
                <w:sz w:val="20"/>
                <w:szCs w:val="20"/>
                <w:u w:val="single"/>
              </w:rPr>
              <w:t>Metric:</w:t>
            </w:r>
            <w:r>
              <w:rPr>
                <w:sz w:val="20"/>
                <w:szCs w:val="20"/>
                <w:u w:val="single"/>
              </w:rPr>
              <w:t xml:space="preserve"> </w:t>
            </w:r>
            <w:r>
              <w:rPr>
                <w:sz w:val="20"/>
                <w:szCs w:val="20"/>
              </w:rPr>
              <w:t>Connected Reported by 7th Graders as Reported in the CHKS</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Rate will increase to 45%</w:t>
            </w:r>
          </w:p>
          <w:p w:rsidR="003E0653" w:rsidRDefault="003E0653">
            <w:pPr>
              <w:tabs>
                <w:tab w:val="left" w:pos="2173"/>
              </w:tabs>
              <w:spacing w:before="74"/>
              <w:rPr>
                <w:sz w:val="20"/>
                <w:szCs w:val="20"/>
              </w:rPr>
            </w:pPr>
          </w:p>
          <w:p w:rsidR="003E0653" w:rsidRDefault="00DE1B4A">
            <w:pPr>
              <w:tabs>
                <w:tab w:val="left" w:pos="2173"/>
              </w:tabs>
              <w:spacing w:before="74"/>
              <w:rPr>
                <w:sz w:val="20"/>
                <w:szCs w:val="20"/>
              </w:rPr>
            </w:pPr>
            <w:r>
              <w:rPr>
                <w:b/>
                <w:sz w:val="20"/>
                <w:szCs w:val="20"/>
                <w:u w:val="single"/>
              </w:rPr>
              <w:t>Metric</w:t>
            </w:r>
            <w:r>
              <w:rPr>
                <w:sz w:val="20"/>
                <w:szCs w:val="20"/>
              </w:rPr>
              <w:t>: Facilities in Good Repai</w:t>
            </w:r>
            <w:r>
              <w:rPr>
                <w:sz w:val="20"/>
                <w:szCs w:val="20"/>
              </w:rPr>
              <w:t>r as Documented in the Williams Inspection</w:t>
            </w:r>
            <w:r>
              <w:rPr>
                <w:sz w:val="20"/>
                <w:szCs w:val="20"/>
                <w:u w:val="single"/>
              </w:rPr>
              <w:t xml:space="preserve">   </w:t>
            </w:r>
            <w:r>
              <w:rPr>
                <w:sz w:val="20"/>
                <w:szCs w:val="20"/>
              </w:rPr>
              <w:t>Tool</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All areas will receive a rating of fair or better.</w:t>
            </w:r>
          </w:p>
          <w:p w:rsidR="003E0653" w:rsidRDefault="00DE1B4A">
            <w:pPr>
              <w:tabs>
                <w:tab w:val="left" w:pos="2173"/>
              </w:tabs>
              <w:spacing w:before="74"/>
              <w:rPr>
                <w:sz w:val="20"/>
                <w:szCs w:val="20"/>
                <w:u w:val="single"/>
              </w:rPr>
            </w:pPr>
            <w:r>
              <w:rPr>
                <w:b/>
                <w:sz w:val="20"/>
                <w:szCs w:val="20"/>
                <w:u w:val="single"/>
              </w:rPr>
              <w:t>Metric:</w:t>
            </w:r>
            <w:r>
              <w:rPr>
                <w:sz w:val="20"/>
                <w:szCs w:val="20"/>
                <w:u w:val="single"/>
              </w:rPr>
              <w:t xml:space="preserve"> </w:t>
            </w:r>
            <w:r>
              <w:rPr>
                <w:sz w:val="20"/>
                <w:szCs w:val="20"/>
              </w:rPr>
              <w:t>Parent Participation in Parent Organizations</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Increase additional 5%</w:t>
            </w:r>
          </w:p>
          <w:p w:rsidR="003E0653" w:rsidRDefault="003E0653">
            <w:pPr>
              <w:tabs>
                <w:tab w:val="left" w:pos="2173"/>
              </w:tabs>
              <w:spacing w:before="74"/>
              <w:rPr>
                <w:sz w:val="20"/>
                <w:szCs w:val="20"/>
              </w:rPr>
            </w:pPr>
          </w:p>
          <w:p w:rsidR="003E0653" w:rsidRDefault="00DE1B4A">
            <w:pPr>
              <w:tabs>
                <w:tab w:val="left" w:pos="2173"/>
              </w:tabs>
              <w:spacing w:before="74"/>
              <w:rPr>
                <w:sz w:val="20"/>
                <w:szCs w:val="20"/>
              </w:rPr>
            </w:pPr>
            <w:r>
              <w:rPr>
                <w:b/>
                <w:sz w:val="20"/>
                <w:szCs w:val="20"/>
                <w:u w:val="single"/>
              </w:rPr>
              <w:t>Metric</w:t>
            </w:r>
            <w:r>
              <w:rPr>
                <w:b/>
                <w:sz w:val="20"/>
                <w:szCs w:val="20"/>
              </w:rPr>
              <w:t>:</w:t>
            </w:r>
            <w:r>
              <w:rPr>
                <w:sz w:val="20"/>
                <w:szCs w:val="20"/>
              </w:rPr>
              <w:t xml:space="preserve"> Chronic Absenteeism as Reported SchoolWise</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Decrease by additional 1%</w:t>
            </w:r>
          </w:p>
          <w:p w:rsidR="003E0653" w:rsidRDefault="003E0653">
            <w:pPr>
              <w:tabs>
                <w:tab w:val="left" w:pos="2173"/>
              </w:tabs>
              <w:spacing w:before="74"/>
              <w:rPr>
                <w:sz w:val="20"/>
                <w:szCs w:val="20"/>
              </w:rPr>
            </w:pPr>
          </w:p>
          <w:p w:rsidR="003E0653" w:rsidRDefault="00DE1B4A">
            <w:pPr>
              <w:pStyle w:val="Heading3"/>
              <w:rPr>
                <w:rFonts w:ascii="Arial" w:eastAsia="Arial" w:hAnsi="Arial" w:cs="Arial"/>
                <w:b w:val="0"/>
                <w:sz w:val="20"/>
                <w:szCs w:val="20"/>
                <w:u w:val="single"/>
              </w:rPr>
            </w:pPr>
            <w:r>
              <w:rPr>
                <w:rFonts w:ascii="Arial" w:eastAsia="Arial" w:hAnsi="Arial" w:cs="Arial"/>
                <w:sz w:val="20"/>
                <w:szCs w:val="20"/>
                <w:u w:val="single"/>
              </w:rPr>
              <w:t>Metric</w:t>
            </w:r>
            <w:r>
              <w:rPr>
                <w:rFonts w:ascii="Arial" w:eastAsia="Arial" w:hAnsi="Arial" w:cs="Arial"/>
                <w:sz w:val="20"/>
                <w:szCs w:val="20"/>
              </w:rPr>
              <w:t xml:space="preserve">:   </w:t>
            </w:r>
            <w:r>
              <w:rPr>
                <w:rFonts w:ascii="Arial" w:eastAsia="Arial" w:hAnsi="Arial" w:cs="Arial"/>
                <w:b w:val="0"/>
                <w:sz w:val="20"/>
                <w:szCs w:val="20"/>
              </w:rPr>
              <w:t>Middle School Dropout Rate</w:t>
            </w:r>
          </w:p>
          <w:p w:rsidR="003E0653" w:rsidRDefault="00DE1B4A">
            <w:pPr>
              <w:spacing w:before="74"/>
              <w:rPr>
                <w:sz w:val="20"/>
                <w:szCs w:val="20"/>
              </w:rPr>
            </w:pPr>
            <w:r>
              <w:rPr>
                <w:b/>
                <w:sz w:val="20"/>
                <w:szCs w:val="20"/>
                <w:u w:val="single"/>
              </w:rPr>
              <w:t>Expected:</w:t>
            </w:r>
            <w:r>
              <w:rPr>
                <w:b/>
                <w:sz w:val="20"/>
                <w:szCs w:val="20"/>
              </w:rPr>
              <w:t xml:space="preserve"> </w:t>
            </w:r>
            <w:r>
              <w:rPr>
                <w:sz w:val="20"/>
                <w:szCs w:val="20"/>
              </w:rPr>
              <w:t>First junior high dropout rate will be available 2017-2018</w:t>
            </w:r>
          </w:p>
          <w:p w:rsidR="003E0653" w:rsidRDefault="003E0653">
            <w:pPr>
              <w:spacing w:before="74"/>
              <w:rPr>
                <w:sz w:val="20"/>
                <w:szCs w:val="20"/>
              </w:rPr>
            </w:pPr>
          </w:p>
          <w:p w:rsidR="003E0653" w:rsidRDefault="00DE1B4A">
            <w:pPr>
              <w:spacing w:before="74"/>
              <w:rPr>
                <w:sz w:val="20"/>
                <w:szCs w:val="20"/>
              </w:rPr>
            </w:pPr>
            <w:r>
              <w:rPr>
                <w:b/>
                <w:sz w:val="20"/>
                <w:szCs w:val="20"/>
                <w:u w:val="single"/>
              </w:rPr>
              <w:t>Metric</w:t>
            </w:r>
            <w:r>
              <w:rPr>
                <w:b/>
                <w:sz w:val="20"/>
                <w:szCs w:val="20"/>
              </w:rPr>
              <w:t>:</w:t>
            </w:r>
            <w:r>
              <w:rPr>
                <w:sz w:val="20"/>
                <w:szCs w:val="20"/>
              </w:rPr>
              <w:t xml:space="preserve"> High School Dropout Rates as Documented in SchoolWise</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Reduce .05%</w:t>
            </w:r>
          </w:p>
          <w:p w:rsidR="003E0653" w:rsidRDefault="003E0653">
            <w:pPr>
              <w:rPr>
                <w:sz w:val="20"/>
                <w:szCs w:val="20"/>
              </w:rPr>
            </w:pPr>
          </w:p>
          <w:p w:rsidR="003E0653" w:rsidRDefault="00DE1B4A">
            <w:pPr>
              <w:pStyle w:val="Heading3"/>
              <w:rPr>
                <w:b w:val="0"/>
              </w:rPr>
            </w:pPr>
            <w:r>
              <w:rPr>
                <w:rFonts w:ascii="Arial" w:eastAsia="Arial" w:hAnsi="Arial" w:cs="Arial"/>
                <w:sz w:val="20"/>
                <w:szCs w:val="20"/>
                <w:u w:val="single"/>
              </w:rPr>
              <w:t>Metric</w:t>
            </w:r>
            <w:r>
              <w:rPr>
                <w:rFonts w:ascii="Arial" w:eastAsia="Arial" w:hAnsi="Arial" w:cs="Arial"/>
                <w:b w:val="0"/>
                <w:sz w:val="20"/>
                <w:szCs w:val="20"/>
              </w:rPr>
              <w:t>:</w:t>
            </w:r>
            <w:r>
              <w:rPr>
                <w:b w:val="0"/>
              </w:rPr>
              <w:t xml:space="preserve">  High School Graduation Rates as Documented in SchoolWise</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Current graduation rates for each school year will increase by 1% from the previous year until it reaches 95%</w:t>
            </w:r>
          </w:p>
          <w:p w:rsidR="003E0653" w:rsidRDefault="003E0653">
            <w:pPr>
              <w:rPr>
                <w:sz w:val="20"/>
                <w:szCs w:val="20"/>
              </w:rPr>
            </w:pPr>
          </w:p>
          <w:p w:rsidR="003E0653" w:rsidRDefault="00DE1B4A">
            <w:pPr>
              <w:rPr>
                <w:sz w:val="20"/>
                <w:szCs w:val="20"/>
              </w:rPr>
            </w:pPr>
            <w:r>
              <w:rPr>
                <w:b/>
                <w:sz w:val="20"/>
                <w:szCs w:val="20"/>
                <w:u w:val="single"/>
              </w:rPr>
              <w:t>Metric:</w:t>
            </w:r>
            <w:r>
              <w:rPr>
                <w:sz w:val="20"/>
                <w:szCs w:val="20"/>
              </w:rPr>
              <w:t xml:space="preserve"> We currently offer all courses required for admittance to UC or CSU </w:t>
            </w:r>
            <w:r>
              <w:rPr>
                <w:sz w:val="20"/>
                <w:szCs w:val="20"/>
              </w:rPr>
              <w:t>systems as school master schedule  evidenced by high school master schedule</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Maintain class offerings</w:t>
            </w:r>
          </w:p>
          <w:p w:rsidR="003E0653" w:rsidRDefault="003E0653">
            <w:pPr>
              <w:tabs>
                <w:tab w:val="left" w:pos="2173"/>
              </w:tabs>
              <w:spacing w:before="74"/>
              <w:rPr>
                <w:sz w:val="20"/>
                <w:szCs w:val="20"/>
              </w:rPr>
            </w:pPr>
          </w:p>
          <w:p w:rsidR="003E0653" w:rsidRDefault="00DE1B4A">
            <w:pPr>
              <w:tabs>
                <w:tab w:val="left" w:pos="2173"/>
              </w:tabs>
              <w:spacing w:before="74"/>
              <w:rPr>
                <w:sz w:val="20"/>
                <w:szCs w:val="20"/>
              </w:rPr>
            </w:pPr>
            <w:r>
              <w:rPr>
                <w:b/>
                <w:sz w:val="20"/>
                <w:szCs w:val="20"/>
                <w:u w:val="single"/>
              </w:rPr>
              <w:t>Metric:</w:t>
            </w:r>
            <w:r>
              <w:rPr>
                <w:sz w:val="20"/>
                <w:szCs w:val="20"/>
              </w:rPr>
              <w:t xml:space="preserve"> Enrollment in Advanced Placement Classes as Evidenced in SchoolWise</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8 students enrolled</w:t>
            </w:r>
          </w:p>
          <w:p w:rsidR="003E0653" w:rsidRDefault="003E0653">
            <w:pPr>
              <w:tabs>
                <w:tab w:val="left" w:pos="2173"/>
              </w:tabs>
              <w:spacing w:before="74"/>
              <w:rPr>
                <w:sz w:val="20"/>
                <w:szCs w:val="20"/>
              </w:rPr>
            </w:pPr>
          </w:p>
          <w:p w:rsidR="003E0653" w:rsidRDefault="00DE1B4A">
            <w:pPr>
              <w:pStyle w:val="Heading3"/>
              <w:rPr>
                <w:b w:val="0"/>
              </w:rPr>
            </w:pPr>
            <w:r>
              <w:rPr>
                <w:sz w:val="20"/>
                <w:szCs w:val="20"/>
                <w:u w:val="single"/>
              </w:rPr>
              <w:t>Metric:</w:t>
            </w:r>
            <w:r>
              <w:rPr>
                <w:b w:val="0"/>
              </w:rPr>
              <w:t xml:space="preserve">   Results on </w:t>
            </w:r>
            <w:r>
              <w:rPr>
                <w:b w:val="0"/>
              </w:rPr>
              <w:t>President's</w:t>
            </w:r>
            <w:r>
              <w:rPr>
                <w:b w:val="0"/>
              </w:rPr>
              <w:t xml:space="preserve"> Fitness Test</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Increase 7th grade results by additional 5%</w:t>
            </w:r>
          </w:p>
          <w:p w:rsidR="003E0653" w:rsidRDefault="003E0653">
            <w:pPr>
              <w:tabs>
                <w:tab w:val="left" w:pos="2173"/>
              </w:tabs>
              <w:spacing w:before="74"/>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b w:val="0"/>
                <w:sz w:val="20"/>
                <w:szCs w:val="20"/>
              </w:rPr>
              <w:t xml:space="preserve"> Free &amp; Reduced Meal Program Participation</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Increase by 2%</w:t>
            </w:r>
          </w:p>
          <w:p w:rsidR="003E0653" w:rsidRDefault="003E0653">
            <w:pPr>
              <w:tabs>
                <w:tab w:val="left" w:pos="4035"/>
              </w:tabs>
              <w:spacing w:before="60" w:after="60"/>
              <w:rPr>
                <w:sz w:val="22"/>
                <w:szCs w:val="22"/>
              </w:rPr>
            </w:pPr>
          </w:p>
        </w:tc>
        <w:tc>
          <w:tcPr>
            <w:tcW w:w="7173"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spacing w:before="60" w:after="60"/>
              <w:rPr>
                <w:b/>
                <w:sz w:val="22"/>
                <w:szCs w:val="22"/>
                <w:u w:val="single"/>
              </w:rPr>
            </w:pPr>
            <w:r>
              <w:rPr>
                <w:b/>
                <w:sz w:val="22"/>
                <w:szCs w:val="22"/>
                <w:u w:val="single"/>
              </w:rPr>
              <w:t>Metric 1: Suspension Rate Data as Reported in School Wise:</w:t>
            </w:r>
          </w:p>
          <w:p w:rsidR="003E0653" w:rsidRDefault="00DE1B4A">
            <w:pPr>
              <w:spacing w:before="60" w:after="60"/>
              <w:rPr>
                <w:sz w:val="22"/>
                <w:szCs w:val="22"/>
              </w:rPr>
            </w:pPr>
            <w:r>
              <w:rPr>
                <w:b/>
                <w:sz w:val="22"/>
                <w:szCs w:val="22"/>
              </w:rPr>
              <w:t>Expected:</w:t>
            </w:r>
            <w:r>
              <w:rPr>
                <w:sz w:val="22"/>
                <w:szCs w:val="22"/>
              </w:rPr>
              <w:t xml:space="preserve"> Suspension rates will decrease an additional 0.5</w:t>
            </w:r>
          </w:p>
          <w:p w:rsidR="003E0653" w:rsidRDefault="00DE1B4A">
            <w:pPr>
              <w:spacing w:before="60" w:after="60"/>
              <w:rPr>
                <w:sz w:val="22"/>
                <w:szCs w:val="22"/>
              </w:rPr>
            </w:pPr>
            <w:r>
              <w:rPr>
                <w:b/>
                <w:sz w:val="22"/>
                <w:szCs w:val="22"/>
              </w:rPr>
              <w:t>Actual:</w:t>
            </w:r>
            <w:r>
              <w:rPr>
                <w:sz w:val="22"/>
                <w:szCs w:val="22"/>
              </w:rPr>
              <w:t xml:space="preserve"> The District’s Suspension rate decreased 0.1 from 0.2 to 0.093</w:t>
            </w:r>
          </w:p>
          <w:p w:rsidR="003E0653" w:rsidRDefault="00DE1B4A">
            <w:pPr>
              <w:spacing w:before="60" w:after="60"/>
              <w:rPr>
                <w:sz w:val="22"/>
                <w:szCs w:val="22"/>
              </w:rPr>
            </w:pPr>
            <w:r>
              <w:rPr>
                <w:sz w:val="22"/>
                <w:szCs w:val="22"/>
              </w:rPr>
              <w:t>Agnes J Johnson’s suspension rate decreased from 0.41 to 0.11</w:t>
            </w:r>
          </w:p>
          <w:p w:rsidR="003E0653" w:rsidRDefault="00DE1B4A">
            <w:pPr>
              <w:spacing w:before="60" w:after="60"/>
              <w:rPr>
                <w:sz w:val="22"/>
                <w:szCs w:val="22"/>
              </w:rPr>
            </w:pPr>
            <w:r>
              <w:rPr>
                <w:sz w:val="22"/>
                <w:szCs w:val="22"/>
              </w:rPr>
              <w:t>Casterlin’s suspension rate remained at 0.0</w:t>
            </w:r>
          </w:p>
          <w:p w:rsidR="003E0653" w:rsidRDefault="00DE1B4A">
            <w:pPr>
              <w:spacing w:before="60" w:after="60"/>
              <w:rPr>
                <w:sz w:val="22"/>
                <w:szCs w:val="22"/>
              </w:rPr>
            </w:pPr>
            <w:r>
              <w:rPr>
                <w:sz w:val="22"/>
                <w:szCs w:val="22"/>
              </w:rPr>
              <w:t>Miranda Jr. High’s suspension</w:t>
            </w:r>
            <w:r>
              <w:rPr>
                <w:sz w:val="22"/>
                <w:szCs w:val="22"/>
              </w:rPr>
              <w:t xml:space="preserve"> rate decreased from 0.64 to 0.24</w:t>
            </w:r>
          </w:p>
          <w:p w:rsidR="003E0653" w:rsidRDefault="00DE1B4A">
            <w:pPr>
              <w:spacing w:before="60" w:after="60"/>
              <w:rPr>
                <w:sz w:val="22"/>
                <w:szCs w:val="22"/>
              </w:rPr>
            </w:pPr>
            <w:r>
              <w:rPr>
                <w:sz w:val="22"/>
                <w:szCs w:val="22"/>
              </w:rPr>
              <w:t>Redway’s suspension rate decreased from 0.06 to 0.007</w:t>
            </w:r>
          </w:p>
          <w:p w:rsidR="003E0653" w:rsidRDefault="00DE1B4A">
            <w:pPr>
              <w:spacing w:before="60" w:after="60"/>
              <w:rPr>
                <w:sz w:val="22"/>
                <w:szCs w:val="22"/>
              </w:rPr>
            </w:pPr>
            <w:r>
              <w:rPr>
                <w:sz w:val="22"/>
                <w:szCs w:val="22"/>
              </w:rPr>
              <w:t>South Fork’s suspension rate increased from 0.12 to 0.14</w:t>
            </w:r>
          </w:p>
          <w:p w:rsidR="003E0653" w:rsidRDefault="00DE1B4A">
            <w:pPr>
              <w:spacing w:before="60" w:after="60"/>
              <w:rPr>
                <w:sz w:val="22"/>
                <w:szCs w:val="22"/>
              </w:rPr>
            </w:pPr>
            <w:r>
              <w:rPr>
                <w:sz w:val="22"/>
                <w:szCs w:val="22"/>
              </w:rPr>
              <w:t>Whitethorn’s suspension rate decreased from 0.14 to 0.05</w:t>
            </w:r>
          </w:p>
          <w:p w:rsidR="003E0653" w:rsidRDefault="00DE1B4A">
            <w:pPr>
              <w:spacing w:before="60" w:after="60"/>
              <w:rPr>
                <w:sz w:val="22"/>
                <w:szCs w:val="22"/>
              </w:rPr>
            </w:pPr>
            <w:r>
              <w:rPr>
                <w:sz w:val="22"/>
                <w:szCs w:val="22"/>
              </w:rPr>
              <w:t>Osprey LC’s suspension rate was 0.14</w:t>
            </w:r>
          </w:p>
          <w:p w:rsidR="003E0653" w:rsidRDefault="003E0653">
            <w:pPr>
              <w:spacing w:before="60" w:after="60"/>
              <w:rPr>
                <w:sz w:val="22"/>
                <w:szCs w:val="22"/>
              </w:rPr>
            </w:pPr>
          </w:p>
          <w:p w:rsidR="003E0653" w:rsidRDefault="00DE1B4A">
            <w:pPr>
              <w:spacing w:before="60" w:after="60"/>
              <w:rPr>
                <w:b/>
                <w:sz w:val="22"/>
                <w:szCs w:val="22"/>
                <w:u w:val="single"/>
              </w:rPr>
            </w:pPr>
            <w:r>
              <w:rPr>
                <w:b/>
                <w:sz w:val="22"/>
                <w:szCs w:val="22"/>
                <w:u w:val="single"/>
              </w:rPr>
              <w:t>Metric 2: Expuls</w:t>
            </w:r>
            <w:r>
              <w:rPr>
                <w:b/>
                <w:sz w:val="22"/>
                <w:szCs w:val="22"/>
                <w:u w:val="single"/>
              </w:rPr>
              <w:t>ion Data as Reported in School Wise:</w:t>
            </w:r>
          </w:p>
          <w:p w:rsidR="003E0653" w:rsidRDefault="00DE1B4A">
            <w:pPr>
              <w:spacing w:before="60" w:after="60"/>
              <w:rPr>
                <w:sz w:val="22"/>
                <w:szCs w:val="22"/>
              </w:rPr>
            </w:pPr>
            <w:r>
              <w:rPr>
                <w:b/>
                <w:sz w:val="22"/>
                <w:szCs w:val="22"/>
              </w:rPr>
              <w:t>Expected:</w:t>
            </w:r>
            <w:r>
              <w:rPr>
                <w:sz w:val="22"/>
                <w:szCs w:val="22"/>
              </w:rPr>
              <w:t xml:space="preserve"> Maintain 0% or Decrease by 0.05</w:t>
            </w:r>
          </w:p>
          <w:p w:rsidR="003E0653" w:rsidRDefault="00DE1B4A">
            <w:pPr>
              <w:spacing w:before="60" w:after="60"/>
              <w:rPr>
                <w:sz w:val="22"/>
                <w:szCs w:val="22"/>
              </w:rPr>
            </w:pPr>
            <w:r>
              <w:rPr>
                <w:b/>
                <w:sz w:val="22"/>
                <w:szCs w:val="22"/>
              </w:rPr>
              <w:t>Actual:</w:t>
            </w:r>
            <w:r>
              <w:rPr>
                <w:sz w:val="22"/>
                <w:szCs w:val="22"/>
              </w:rPr>
              <w:t xml:space="preserve"> The District maintained an Expulsion rate of 0 from 0.003</w:t>
            </w:r>
          </w:p>
          <w:p w:rsidR="003E0653" w:rsidRDefault="00DE1B4A">
            <w:pPr>
              <w:spacing w:before="60" w:after="60"/>
              <w:rPr>
                <w:sz w:val="22"/>
                <w:szCs w:val="22"/>
              </w:rPr>
            </w:pPr>
            <w:r>
              <w:rPr>
                <w:sz w:val="22"/>
                <w:szCs w:val="22"/>
              </w:rPr>
              <w:t>Agnes J. Johnson’s expulsion rate maintained at 0</w:t>
            </w:r>
          </w:p>
          <w:p w:rsidR="003E0653" w:rsidRDefault="00DE1B4A">
            <w:pPr>
              <w:spacing w:before="60" w:after="60"/>
              <w:rPr>
                <w:sz w:val="22"/>
                <w:szCs w:val="22"/>
              </w:rPr>
            </w:pPr>
            <w:r>
              <w:rPr>
                <w:sz w:val="22"/>
                <w:szCs w:val="22"/>
              </w:rPr>
              <w:t>Casterlin’s expulsion rate maintained at 0</w:t>
            </w:r>
          </w:p>
          <w:p w:rsidR="003E0653" w:rsidRDefault="00DE1B4A">
            <w:pPr>
              <w:spacing w:before="60" w:after="60"/>
              <w:rPr>
                <w:sz w:val="22"/>
                <w:szCs w:val="22"/>
              </w:rPr>
            </w:pPr>
            <w:r>
              <w:rPr>
                <w:sz w:val="22"/>
                <w:szCs w:val="22"/>
              </w:rPr>
              <w:t>Miranda Jr. High d</w:t>
            </w:r>
            <w:r>
              <w:rPr>
                <w:sz w:val="22"/>
                <w:szCs w:val="22"/>
              </w:rPr>
              <w:t>ecreased from 0.001 to 0</w:t>
            </w:r>
          </w:p>
          <w:p w:rsidR="003E0653" w:rsidRDefault="00DE1B4A">
            <w:pPr>
              <w:spacing w:before="60" w:after="60"/>
              <w:rPr>
                <w:sz w:val="22"/>
                <w:szCs w:val="22"/>
              </w:rPr>
            </w:pPr>
            <w:r>
              <w:rPr>
                <w:sz w:val="22"/>
                <w:szCs w:val="22"/>
              </w:rPr>
              <w:t>Redway’s expulsion rate maintained at 0</w:t>
            </w:r>
          </w:p>
          <w:p w:rsidR="003E0653" w:rsidRDefault="00DE1B4A">
            <w:pPr>
              <w:spacing w:before="60" w:after="60"/>
              <w:rPr>
                <w:sz w:val="22"/>
                <w:szCs w:val="22"/>
              </w:rPr>
            </w:pPr>
            <w:r>
              <w:rPr>
                <w:sz w:val="22"/>
                <w:szCs w:val="22"/>
              </w:rPr>
              <w:t>South Fork’s expulsion rate decreased from 0.002 to 0</w:t>
            </w:r>
          </w:p>
          <w:p w:rsidR="003E0653" w:rsidRDefault="00DE1B4A">
            <w:pPr>
              <w:spacing w:before="60" w:after="60"/>
              <w:rPr>
                <w:sz w:val="22"/>
                <w:szCs w:val="22"/>
              </w:rPr>
            </w:pPr>
            <w:r>
              <w:rPr>
                <w:sz w:val="22"/>
                <w:szCs w:val="22"/>
              </w:rPr>
              <w:t>Whitethorn’s expulsion rate maintained at 0</w:t>
            </w:r>
          </w:p>
          <w:p w:rsidR="003E0653" w:rsidRDefault="00DE1B4A">
            <w:pPr>
              <w:spacing w:before="60" w:after="60"/>
              <w:rPr>
                <w:sz w:val="22"/>
                <w:szCs w:val="22"/>
              </w:rPr>
            </w:pPr>
            <w:r>
              <w:rPr>
                <w:sz w:val="22"/>
                <w:szCs w:val="22"/>
              </w:rPr>
              <w:t>Osprey LC maintained at 0</w:t>
            </w:r>
          </w:p>
          <w:p w:rsidR="003E0653" w:rsidRDefault="003E0653">
            <w:pPr>
              <w:spacing w:before="60" w:after="60"/>
              <w:rPr>
                <w:sz w:val="22"/>
                <w:szCs w:val="22"/>
              </w:rPr>
            </w:pPr>
          </w:p>
          <w:p w:rsidR="003E0653" w:rsidRDefault="00DE1B4A">
            <w:pPr>
              <w:spacing w:before="60" w:after="60"/>
              <w:rPr>
                <w:b/>
                <w:sz w:val="22"/>
                <w:szCs w:val="22"/>
                <w:u w:val="single"/>
              </w:rPr>
            </w:pPr>
            <w:r>
              <w:rPr>
                <w:b/>
                <w:sz w:val="22"/>
                <w:szCs w:val="22"/>
                <w:u w:val="single"/>
              </w:rPr>
              <w:t>Metric 3: Average Daily Attendance as reported in School Wise:</w:t>
            </w:r>
          </w:p>
          <w:p w:rsidR="003E0653" w:rsidRDefault="00DE1B4A">
            <w:pPr>
              <w:spacing w:before="60" w:after="60"/>
              <w:rPr>
                <w:sz w:val="22"/>
                <w:szCs w:val="22"/>
              </w:rPr>
            </w:pPr>
            <w:r>
              <w:rPr>
                <w:b/>
                <w:sz w:val="22"/>
                <w:szCs w:val="22"/>
              </w:rPr>
              <w:t>Exp</w:t>
            </w:r>
            <w:r>
              <w:rPr>
                <w:b/>
                <w:sz w:val="22"/>
                <w:szCs w:val="22"/>
              </w:rPr>
              <w:t xml:space="preserve">ected: </w:t>
            </w:r>
            <w:r>
              <w:rPr>
                <w:sz w:val="22"/>
                <w:szCs w:val="22"/>
              </w:rPr>
              <w:t>Attendance rates will increase 1% from the previous year until all schools reach 96%.</w:t>
            </w:r>
          </w:p>
          <w:p w:rsidR="003E0653" w:rsidRDefault="00DE1B4A">
            <w:pPr>
              <w:spacing w:before="60" w:after="60"/>
              <w:rPr>
                <w:sz w:val="22"/>
                <w:szCs w:val="22"/>
              </w:rPr>
            </w:pPr>
            <w:r>
              <w:rPr>
                <w:b/>
                <w:sz w:val="22"/>
                <w:szCs w:val="22"/>
              </w:rPr>
              <w:t>Actual:</w:t>
            </w:r>
            <w:r>
              <w:rPr>
                <w:sz w:val="22"/>
                <w:szCs w:val="22"/>
              </w:rPr>
              <w:t xml:space="preserve"> The District’s ADA decreased from 91.57% to 90.97%</w:t>
            </w:r>
          </w:p>
          <w:p w:rsidR="003E0653" w:rsidRDefault="00DE1B4A">
            <w:pPr>
              <w:spacing w:before="60" w:after="60"/>
              <w:rPr>
                <w:sz w:val="22"/>
                <w:szCs w:val="22"/>
              </w:rPr>
            </w:pPr>
            <w:r>
              <w:rPr>
                <w:sz w:val="22"/>
                <w:szCs w:val="22"/>
              </w:rPr>
              <w:t>Agnes J. Johnson’s ADA decreased from 91.45% to 91.44%</w:t>
            </w:r>
          </w:p>
          <w:p w:rsidR="003E0653" w:rsidRDefault="00DE1B4A">
            <w:pPr>
              <w:spacing w:before="60" w:after="60"/>
              <w:rPr>
                <w:sz w:val="22"/>
                <w:szCs w:val="22"/>
              </w:rPr>
            </w:pPr>
            <w:r>
              <w:rPr>
                <w:sz w:val="22"/>
                <w:szCs w:val="22"/>
              </w:rPr>
              <w:t>Casterlin’s ADA increased from 90.84% to 91.79%</w:t>
            </w:r>
          </w:p>
          <w:p w:rsidR="003E0653" w:rsidRDefault="00DE1B4A">
            <w:pPr>
              <w:spacing w:before="60" w:after="60"/>
              <w:rPr>
                <w:sz w:val="22"/>
                <w:szCs w:val="22"/>
              </w:rPr>
            </w:pPr>
            <w:r>
              <w:rPr>
                <w:sz w:val="22"/>
                <w:szCs w:val="22"/>
              </w:rPr>
              <w:t>Miranda Jr. High’s ADA increased from 90.99% to 93.84%</w:t>
            </w:r>
          </w:p>
          <w:p w:rsidR="003E0653" w:rsidRDefault="00DE1B4A">
            <w:pPr>
              <w:spacing w:before="60" w:after="60"/>
              <w:rPr>
                <w:sz w:val="22"/>
                <w:szCs w:val="22"/>
              </w:rPr>
            </w:pPr>
            <w:r>
              <w:rPr>
                <w:sz w:val="22"/>
                <w:szCs w:val="22"/>
              </w:rPr>
              <w:t>Redway’s ADA decreased from 92.49% to 90.97%</w:t>
            </w:r>
          </w:p>
          <w:p w:rsidR="003E0653" w:rsidRDefault="00DE1B4A">
            <w:pPr>
              <w:spacing w:before="60" w:after="60"/>
              <w:rPr>
                <w:sz w:val="22"/>
                <w:szCs w:val="22"/>
              </w:rPr>
            </w:pPr>
            <w:r>
              <w:rPr>
                <w:sz w:val="22"/>
                <w:szCs w:val="22"/>
              </w:rPr>
              <w:t>South Fork’s ADA increased from 89.76% to 90.97%</w:t>
            </w:r>
          </w:p>
          <w:p w:rsidR="003E0653" w:rsidRDefault="00DE1B4A">
            <w:pPr>
              <w:spacing w:before="60" w:after="60"/>
              <w:rPr>
                <w:sz w:val="22"/>
                <w:szCs w:val="22"/>
              </w:rPr>
            </w:pPr>
            <w:r>
              <w:rPr>
                <w:sz w:val="22"/>
                <w:szCs w:val="22"/>
              </w:rPr>
              <w:t>Whitethorn’s ADA decreased from 92.06% to 88.16%</w:t>
            </w:r>
          </w:p>
          <w:p w:rsidR="003E0653" w:rsidRDefault="00DE1B4A">
            <w:pPr>
              <w:spacing w:before="60" w:after="60"/>
              <w:rPr>
                <w:sz w:val="22"/>
                <w:szCs w:val="22"/>
              </w:rPr>
            </w:pPr>
            <w:r>
              <w:rPr>
                <w:sz w:val="22"/>
                <w:szCs w:val="22"/>
              </w:rPr>
              <w:t>Osprey LC’s ADA was 89.59%</w:t>
            </w:r>
          </w:p>
          <w:p w:rsidR="003E0653" w:rsidRDefault="003E0653">
            <w:pPr>
              <w:spacing w:before="60" w:after="60"/>
              <w:rPr>
                <w:sz w:val="22"/>
                <w:szCs w:val="22"/>
              </w:rPr>
            </w:pPr>
          </w:p>
          <w:p w:rsidR="003E0653" w:rsidRDefault="00DE1B4A">
            <w:pPr>
              <w:spacing w:before="60" w:after="60"/>
              <w:rPr>
                <w:sz w:val="22"/>
                <w:szCs w:val="22"/>
              </w:rPr>
            </w:pPr>
            <w:r>
              <w:rPr>
                <w:b/>
                <w:sz w:val="22"/>
                <w:szCs w:val="22"/>
                <w:u w:val="single"/>
              </w:rPr>
              <w:t>Metric 4: Connected Reported by 7th Graders in CHKS</w:t>
            </w:r>
          </w:p>
          <w:p w:rsidR="003E0653" w:rsidRDefault="00DE1B4A">
            <w:pPr>
              <w:tabs>
                <w:tab w:val="left" w:pos="2173"/>
              </w:tabs>
              <w:spacing w:before="74"/>
              <w:rPr>
                <w:sz w:val="22"/>
                <w:szCs w:val="22"/>
              </w:rPr>
            </w:pPr>
            <w:r>
              <w:rPr>
                <w:b/>
                <w:sz w:val="22"/>
                <w:szCs w:val="22"/>
              </w:rPr>
              <w:t xml:space="preserve">Expected: </w:t>
            </w:r>
            <w:r>
              <w:rPr>
                <w:sz w:val="22"/>
                <w:szCs w:val="22"/>
              </w:rPr>
              <w:t>Rate will increase to 45%</w:t>
            </w:r>
          </w:p>
          <w:p w:rsidR="003E0653" w:rsidRDefault="00DE1B4A">
            <w:pPr>
              <w:tabs>
                <w:tab w:val="left" w:pos="2173"/>
              </w:tabs>
              <w:spacing w:before="74"/>
              <w:rPr>
                <w:sz w:val="22"/>
                <w:szCs w:val="22"/>
              </w:rPr>
            </w:pPr>
            <w:r>
              <w:rPr>
                <w:b/>
                <w:sz w:val="22"/>
                <w:szCs w:val="22"/>
              </w:rPr>
              <w:t xml:space="preserve">Actual: </w:t>
            </w:r>
            <w:r>
              <w:rPr>
                <w:sz w:val="22"/>
                <w:szCs w:val="22"/>
              </w:rPr>
              <w:t>As reported in CHKS 7th Graders have a 58% Connectedness for 2015-2016.</w:t>
            </w:r>
          </w:p>
          <w:p w:rsidR="003E0653" w:rsidRDefault="003E0653">
            <w:pPr>
              <w:tabs>
                <w:tab w:val="left" w:pos="2173"/>
              </w:tabs>
              <w:spacing w:before="74"/>
              <w:rPr>
                <w:b/>
                <w:sz w:val="22"/>
                <w:szCs w:val="22"/>
              </w:rPr>
            </w:pPr>
          </w:p>
          <w:p w:rsidR="003E0653" w:rsidRDefault="00DE1B4A">
            <w:pPr>
              <w:spacing w:before="60" w:after="60"/>
              <w:rPr>
                <w:b/>
                <w:sz w:val="22"/>
                <w:szCs w:val="22"/>
                <w:u w:val="single"/>
              </w:rPr>
            </w:pPr>
            <w:r>
              <w:rPr>
                <w:b/>
                <w:sz w:val="22"/>
                <w:szCs w:val="22"/>
                <w:u w:val="single"/>
              </w:rPr>
              <w:t>Metric 5: Facilities in Good Repair as Documented in the William’s Inspection Tool</w:t>
            </w:r>
          </w:p>
          <w:p w:rsidR="003E0653" w:rsidRDefault="00DE1B4A">
            <w:pPr>
              <w:spacing w:before="60" w:after="60"/>
              <w:rPr>
                <w:sz w:val="22"/>
                <w:szCs w:val="22"/>
              </w:rPr>
            </w:pPr>
            <w:r>
              <w:rPr>
                <w:b/>
                <w:sz w:val="22"/>
                <w:szCs w:val="22"/>
              </w:rPr>
              <w:t>Expe</w:t>
            </w:r>
            <w:r>
              <w:rPr>
                <w:b/>
                <w:sz w:val="22"/>
                <w:szCs w:val="22"/>
              </w:rPr>
              <w:t xml:space="preserve">cted: </w:t>
            </w:r>
            <w:r>
              <w:rPr>
                <w:sz w:val="22"/>
                <w:szCs w:val="22"/>
              </w:rPr>
              <w:t>All areas will receive a rating of fair or better.  Areas rated fair will be reviewed and considered for repair.</w:t>
            </w:r>
          </w:p>
          <w:p w:rsidR="003E0653" w:rsidRDefault="00DE1B4A">
            <w:pPr>
              <w:spacing w:before="60" w:after="60"/>
              <w:rPr>
                <w:sz w:val="22"/>
                <w:szCs w:val="22"/>
              </w:rPr>
            </w:pPr>
            <w:r>
              <w:rPr>
                <w:b/>
                <w:sz w:val="22"/>
                <w:szCs w:val="22"/>
              </w:rPr>
              <w:t>Actual:</w:t>
            </w:r>
          </w:p>
          <w:p w:rsidR="003E0653" w:rsidRDefault="00DE1B4A">
            <w:pPr>
              <w:spacing w:before="60" w:after="60"/>
              <w:rPr>
                <w:sz w:val="22"/>
                <w:szCs w:val="22"/>
              </w:rPr>
            </w:pPr>
            <w:r>
              <w:rPr>
                <w:sz w:val="22"/>
                <w:szCs w:val="22"/>
              </w:rPr>
              <w:t>Agnes Johnson  -  Average FIT Rating of 88.02% - Fair</w:t>
            </w:r>
          </w:p>
          <w:p w:rsidR="003E0653" w:rsidRDefault="00DE1B4A">
            <w:pPr>
              <w:spacing w:before="60" w:after="60"/>
              <w:rPr>
                <w:sz w:val="22"/>
                <w:szCs w:val="22"/>
              </w:rPr>
            </w:pPr>
            <w:r>
              <w:rPr>
                <w:sz w:val="22"/>
                <w:szCs w:val="22"/>
              </w:rPr>
              <w:t>Casterlin - Average FIT rating of 91.19% - Good</w:t>
            </w:r>
          </w:p>
          <w:p w:rsidR="003E0653" w:rsidRDefault="00DE1B4A">
            <w:pPr>
              <w:spacing w:before="60" w:after="60"/>
              <w:rPr>
                <w:sz w:val="22"/>
                <w:szCs w:val="22"/>
              </w:rPr>
            </w:pPr>
            <w:r>
              <w:rPr>
                <w:sz w:val="22"/>
                <w:szCs w:val="22"/>
              </w:rPr>
              <w:t xml:space="preserve">Miranda Jr. High - Average </w:t>
            </w:r>
            <w:r>
              <w:rPr>
                <w:sz w:val="22"/>
                <w:szCs w:val="22"/>
              </w:rPr>
              <w:t>FIT Rating of 79..82 % - Fair</w:t>
            </w:r>
          </w:p>
          <w:p w:rsidR="003E0653" w:rsidRDefault="00DE1B4A">
            <w:pPr>
              <w:spacing w:before="60" w:after="60"/>
              <w:rPr>
                <w:sz w:val="22"/>
                <w:szCs w:val="22"/>
              </w:rPr>
            </w:pPr>
            <w:r>
              <w:rPr>
                <w:sz w:val="22"/>
                <w:szCs w:val="22"/>
              </w:rPr>
              <w:t>Redway - Average FIT Rating of 91.19% - Good</w:t>
            </w:r>
          </w:p>
          <w:p w:rsidR="003E0653" w:rsidRDefault="00DE1B4A">
            <w:pPr>
              <w:spacing w:before="60" w:after="60"/>
              <w:rPr>
                <w:sz w:val="22"/>
                <w:szCs w:val="22"/>
              </w:rPr>
            </w:pPr>
            <w:r>
              <w:rPr>
                <w:sz w:val="22"/>
                <w:szCs w:val="22"/>
              </w:rPr>
              <w:t>South Fork - Average FIT Rating of 79.82% - Fair</w:t>
            </w:r>
          </w:p>
          <w:p w:rsidR="003E0653" w:rsidRDefault="00DE1B4A">
            <w:pPr>
              <w:spacing w:before="60" w:after="60"/>
              <w:rPr>
                <w:sz w:val="22"/>
                <w:szCs w:val="22"/>
              </w:rPr>
            </w:pPr>
            <w:r>
              <w:rPr>
                <w:sz w:val="22"/>
                <w:szCs w:val="22"/>
              </w:rPr>
              <w:t>Whitethorn - Average FIT Rating of 95.09% - Good</w:t>
            </w:r>
          </w:p>
          <w:p w:rsidR="003E0653" w:rsidRDefault="00DE1B4A">
            <w:pPr>
              <w:spacing w:before="60" w:after="60"/>
              <w:rPr>
                <w:sz w:val="22"/>
                <w:szCs w:val="22"/>
              </w:rPr>
            </w:pPr>
            <w:r>
              <w:rPr>
                <w:sz w:val="22"/>
                <w:szCs w:val="22"/>
              </w:rPr>
              <w:t>OLC - Average FIT Rating of 50% - Poor</w:t>
            </w:r>
          </w:p>
          <w:p w:rsidR="003E0653" w:rsidRDefault="003E0653">
            <w:pPr>
              <w:spacing w:before="60" w:after="60"/>
              <w:rPr>
                <w:sz w:val="22"/>
                <w:szCs w:val="22"/>
              </w:rPr>
            </w:pPr>
          </w:p>
          <w:p w:rsidR="003E0653" w:rsidRDefault="00DE1B4A">
            <w:pPr>
              <w:tabs>
                <w:tab w:val="left" w:pos="2173"/>
              </w:tabs>
              <w:spacing w:before="74"/>
              <w:rPr>
                <w:b/>
                <w:sz w:val="22"/>
                <w:szCs w:val="22"/>
                <w:u w:val="single"/>
              </w:rPr>
            </w:pPr>
            <w:r>
              <w:rPr>
                <w:b/>
                <w:sz w:val="22"/>
                <w:szCs w:val="22"/>
                <w:u w:val="single"/>
              </w:rPr>
              <w:t>Metric 6: Parent Participation in Parent Or</w:t>
            </w:r>
            <w:r>
              <w:rPr>
                <w:b/>
                <w:sz w:val="22"/>
                <w:szCs w:val="22"/>
                <w:u w:val="single"/>
              </w:rPr>
              <w:t>ganizations</w:t>
            </w:r>
          </w:p>
          <w:p w:rsidR="003E0653" w:rsidRDefault="00DE1B4A">
            <w:pPr>
              <w:tabs>
                <w:tab w:val="left" w:pos="2173"/>
              </w:tabs>
              <w:spacing w:before="74"/>
              <w:rPr>
                <w:sz w:val="22"/>
                <w:szCs w:val="22"/>
              </w:rPr>
            </w:pPr>
            <w:r>
              <w:rPr>
                <w:b/>
                <w:sz w:val="22"/>
                <w:szCs w:val="22"/>
              </w:rPr>
              <w:t xml:space="preserve">Expected: </w:t>
            </w:r>
            <w:r>
              <w:rPr>
                <w:sz w:val="22"/>
                <w:szCs w:val="22"/>
              </w:rPr>
              <w:t>Increase additional 5%</w:t>
            </w:r>
          </w:p>
          <w:p w:rsidR="003E0653" w:rsidRDefault="00DE1B4A">
            <w:pPr>
              <w:spacing w:before="60" w:after="60"/>
              <w:rPr>
                <w:sz w:val="22"/>
                <w:szCs w:val="22"/>
              </w:rPr>
            </w:pPr>
            <w:r>
              <w:rPr>
                <w:b/>
                <w:sz w:val="22"/>
                <w:szCs w:val="22"/>
              </w:rPr>
              <w:t xml:space="preserve">Actual: </w:t>
            </w:r>
            <w:r>
              <w:rPr>
                <w:sz w:val="22"/>
                <w:szCs w:val="22"/>
              </w:rPr>
              <w:t>Each Site has their own Parent Run Organization -</w:t>
            </w:r>
          </w:p>
          <w:p w:rsidR="003E0653" w:rsidRDefault="00DE1B4A">
            <w:pPr>
              <w:spacing w:before="74"/>
              <w:rPr>
                <w:sz w:val="22"/>
                <w:szCs w:val="22"/>
              </w:rPr>
            </w:pPr>
            <w:r>
              <w:rPr>
                <w:sz w:val="22"/>
                <w:szCs w:val="22"/>
              </w:rPr>
              <w:t>Agnes J. Johnson has 12 Active Parent Volunteers</w:t>
            </w:r>
          </w:p>
          <w:p w:rsidR="003E0653" w:rsidRDefault="00DE1B4A">
            <w:pPr>
              <w:spacing w:before="74"/>
              <w:rPr>
                <w:sz w:val="22"/>
                <w:szCs w:val="22"/>
              </w:rPr>
            </w:pPr>
            <w:r>
              <w:rPr>
                <w:sz w:val="22"/>
                <w:szCs w:val="22"/>
              </w:rPr>
              <w:t>Casterlin has 47 Active Parent Volunteers</w:t>
            </w:r>
          </w:p>
          <w:p w:rsidR="003E0653" w:rsidRDefault="00DE1B4A">
            <w:pPr>
              <w:spacing w:before="74"/>
              <w:rPr>
                <w:sz w:val="22"/>
                <w:szCs w:val="22"/>
              </w:rPr>
            </w:pPr>
            <w:r>
              <w:rPr>
                <w:sz w:val="22"/>
                <w:szCs w:val="22"/>
              </w:rPr>
              <w:t>Miranda Jr. High &amp; South Fork have 80 Active Parent Volunteers</w:t>
            </w:r>
          </w:p>
          <w:p w:rsidR="003E0653" w:rsidRDefault="00DE1B4A">
            <w:pPr>
              <w:spacing w:before="74"/>
              <w:rPr>
                <w:sz w:val="22"/>
                <w:szCs w:val="22"/>
              </w:rPr>
            </w:pPr>
            <w:r>
              <w:rPr>
                <w:sz w:val="22"/>
                <w:szCs w:val="22"/>
              </w:rPr>
              <w:t>Redway has 8 - 10 Active Parent Volunteers</w:t>
            </w:r>
          </w:p>
          <w:p w:rsidR="003E0653" w:rsidRDefault="00DE1B4A">
            <w:pPr>
              <w:spacing w:before="74"/>
              <w:rPr>
                <w:b/>
                <w:sz w:val="22"/>
                <w:szCs w:val="22"/>
              </w:rPr>
            </w:pPr>
            <w:r>
              <w:rPr>
                <w:sz w:val="22"/>
                <w:szCs w:val="22"/>
              </w:rPr>
              <w:t>Whitethorn has 16 Parent Volunteers</w:t>
            </w:r>
          </w:p>
          <w:p w:rsidR="003E0653" w:rsidRDefault="003E0653">
            <w:pPr>
              <w:spacing w:before="60" w:after="60"/>
              <w:rPr>
                <w:sz w:val="22"/>
                <w:szCs w:val="22"/>
              </w:rPr>
            </w:pPr>
          </w:p>
          <w:p w:rsidR="003E0653" w:rsidRDefault="00DE1B4A">
            <w:pPr>
              <w:spacing w:before="60" w:after="60"/>
              <w:rPr>
                <w:b/>
                <w:sz w:val="22"/>
                <w:szCs w:val="22"/>
                <w:u w:val="single"/>
              </w:rPr>
            </w:pPr>
            <w:r>
              <w:rPr>
                <w:b/>
                <w:sz w:val="22"/>
                <w:szCs w:val="22"/>
                <w:u w:val="single"/>
              </w:rPr>
              <w:t>Metric 7: Chronic Absenteeism as Reported in School Wise</w:t>
            </w:r>
          </w:p>
          <w:p w:rsidR="003E0653" w:rsidRDefault="00DE1B4A">
            <w:pPr>
              <w:spacing w:before="60" w:after="60"/>
              <w:rPr>
                <w:sz w:val="22"/>
                <w:szCs w:val="22"/>
              </w:rPr>
            </w:pPr>
            <w:r>
              <w:rPr>
                <w:b/>
                <w:sz w:val="22"/>
                <w:szCs w:val="22"/>
              </w:rPr>
              <w:t xml:space="preserve">Expected: </w:t>
            </w:r>
            <w:r>
              <w:rPr>
                <w:sz w:val="22"/>
                <w:szCs w:val="22"/>
              </w:rPr>
              <w:t>Decrease by additional 1%</w:t>
            </w:r>
          </w:p>
          <w:p w:rsidR="003E0653" w:rsidRDefault="00DE1B4A">
            <w:pPr>
              <w:spacing w:before="60" w:after="60"/>
              <w:rPr>
                <w:sz w:val="22"/>
                <w:szCs w:val="22"/>
              </w:rPr>
            </w:pPr>
            <w:r>
              <w:rPr>
                <w:b/>
                <w:sz w:val="22"/>
                <w:szCs w:val="22"/>
              </w:rPr>
              <w:t xml:space="preserve">Actual: </w:t>
            </w:r>
            <w:r>
              <w:rPr>
                <w:sz w:val="22"/>
                <w:szCs w:val="22"/>
              </w:rPr>
              <w:t>District’s Chronic Absenteeism increased from, 0.27 to 0.3</w:t>
            </w:r>
          </w:p>
          <w:p w:rsidR="003E0653" w:rsidRDefault="00DE1B4A">
            <w:pPr>
              <w:spacing w:before="60" w:after="60"/>
              <w:rPr>
                <w:sz w:val="22"/>
                <w:szCs w:val="22"/>
              </w:rPr>
            </w:pPr>
            <w:r>
              <w:rPr>
                <w:sz w:val="22"/>
                <w:szCs w:val="22"/>
              </w:rPr>
              <w:t>Agnes J. Johnso</w:t>
            </w:r>
            <w:r>
              <w:rPr>
                <w:sz w:val="22"/>
                <w:szCs w:val="22"/>
              </w:rPr>
              <w:t>n’s Chronic Absenteeism decreased from 0.35 to 0.34</w:t>
            </w:r>
          </w:p>
          <w:p w:rsidR="003E0653" w:rsidRDefault="00DE1B4A">
            <w:pPr>
              <w:spacing w:before="60" w:after="60"/>
              <w:rPr>
                <w:sz w:val="22"/>
                <w:szCs w:val="22"/>
              </w:rPr>
            </w:pPr>
            <w:r>
              <w:rPr>
                <w:sz w:val="22"/>
                <w:szCs w:val="22"/>
              </w:rPr>
              <w:t>Casterlin’s Chronic Absenteeism decreased from 0.24 to 0.17</w:t>
            </w:r>
          </w:p>
          <w:p w:rsidR="003E0653" w:rsidRDefault="00DE1B4A">
            <w:pPr>
              <w:spacing w:before="60" w:after="60"/>
              <w:rPr>
                <w:sz w:val="22"/>
                <w:szCs w:val="22"/>
              </w:rPr>
            </w:pPr>
            <w:r>
              <w:rPr>
                <w:sz w:val="22"/>
                <w:szCs w:val="22"/>
              </w:rPr>
              <w:t>Miranda Jr. High’s Chronic Absenteeism increased from 0.30 to 0.32</w:t>
            </w:r>
          </w:p>
          <w:p w:rsidR="003E0653" w:rsidRDefault="00DE1B4A">
            <w:pPr>
              <w:spacing w:before="60" w:after="60"/>
              <w:rPr>
                <w:sz w:val="22"/>
                <w:szCs w:val="22"/>
              </w:rPr>
            </w:pPr>
            <w:r>
              <w:rPr>
                <w:sz w:val="22"/>
                <w:szCs w:val="22"/>
              </w:rPr>
              <w:t>Redway’s Chronic Absenteeism increased from 0.23 to 0.31</w:t>
            </w:r>
          </w:p>
          <w:p w:rsidR="003E0653" w:rsidRDefault="00DE1B4A">
            <w:pPr>
              <w:spacing w:before="60" w:after="60"/>
              <w:rPr>
                <w:sz w:val="22"/>
                <w:szCs w:val="22"/>
              </w:rPr>
            </w:pPr>
            <w:r>
              <w:rPr>
                <w:sz w:val="22"/>
                <w:szCs w:val="22"/>
              </w:rPr>
              <w:t>South Fork’s Chronic</w:t>
            </w:r>
            <w:r>
              <w:rPr>
                <w:sz w:val="22"/>
                <w:szCs w:val="22"/>
              </w:rPr>
              <w:t xml:space="preserve"> Absenteeism decreased from 0.35 to 0.28</w:t>
            </w:r>
          </w:p>
          <w:p w:rsidR="003E0653" w:rsidRDefault="00DE1B4A">
            <w:pPr>
              <w:spacing w:before="60" w:after="60"/>
              <w:rPr>
                <w:sz w:val="22"/>
                <w:szCs w:val="22"/>
              </w:rPr>
            </w:pPr>
            <w:r>
              <w:rPr>
                <w:sz w:val="22"/>
                <w:szCs w:val="22"/>
              </w:rPr>
              <w:t>Whitethorn’s Chronic Absenteeism increased from 0.17 to 0.29</w:t>
            </w:r>
          </w:p>
          <w:p w:rsidR="003E0653" w:rsidRDefault="00DE1B4A">
            <w:pPr>
              <w:spacing w:before="60" w:after="60"/>
              <w:rPr>
                <w:sz w:val="22"/>
                <w:szCs w:val="22"/>
              </w:rPr>
            </w:pPr>
            <w:r>
              <w:rPr>
                <w:sz w:val="22"/>
                <w:szCs w:val="22"/>
              </w:rPr>
              <w:t>Osprey LC was 0.54</w:t>
            </w:r>
          </w:p>
          <w:p w:rsidR="003E0653" w:rsidRDefault="003E0653">
            <w:pPr>
              <w:spacing w:before="60" w:after="60"/>
              <w:rPr>
                <w:sz w:val="22"/>
                <w:szCs w:val="22"/>
              </w:rPr>
            </w:pPr>
          </w:p>
          <w:p w:rsidR="003E0653" w:rsidRDefault="00DE1B4A">
            <w:pPr>
              <w:spacing w:before="60" w:after="60"/>
              <w:rPr>
                <w:b/>
                <w:sz w:val="22"/>
                <w:szCs w:val="22"/>
                <w:u w:val="single"/>
              </w:rPr>
            </w:pPr>
            <w:r>
              <w:rPr>
                <w:b/>
                <w:sz w:val="22"/>
                <w:szCs w:val="22"/>
                <w:u w:val="single"/>
              </w:rPr>
              <w:t>Metric 8: Middle School Dropout Rate as reported on CalPads</w:t>
            </w:r>
          </w:p>
          <w:p w:rsidR="003E0653" w:rsidRDefault="00DE1B4A">
            <w:pPr>
              <w:spacing w:before="60" w:after="60"/>
              <w:rPr>
                <w:sz w:val="22"/>
                <w:szCs w:val="22"/>
              </w:rPr>
            </w:pPr>
            <w:r>
              <w:rPr>
                <w:b/>
                <w:sz w:val="22"/>
                <w:szCs w:val="22"/>
              </w:rPr>
              <w:t xml:space="preserve">Expected: </w:t>
            </w:r>
            <w:r>
              <w:rPr>
                <w:sz w:val="22"/>
                <w:szCs w:val="22"/>
              </w:rPr>
              <w:t>Maintain at 0%</w:t>
            </w:r>
          </w:p>
          <w:p w:rsidR="003E0653" w:rsidRDefault="00DE1B4A">
            <w:pPr>
              <w:spacing w:before="60" w:after="60"/>
              <w:rPr>
                <w:sz w:val="22"/>
                <w:szCs w:val="22"/>
              </w:rPr>
            </w:pPr>
            <w:r>
              <w:rPr>
                <w:b/>
                <w:sz w:val="22"/>
                <w:szCs w:val="22"/>
              </w:rPr>
              <w:t>Actual:</w:t>
            </w:r>
            <w:r>
              <w:rPr>
                <w:sz w:val="22"/>
                <w:szCs w:val="22"/>
              </w:rPr>
              <w:t xml:space="preserve"> Miranda Jr. High - Dropout rate of 0%</w:t>
            </w:r>
          </w:p>
          <w:p w:rsidR="003E0653" w:rsidRDefault="003E0653">
            <w:pPr>
              <w:spacing w:before="60" w:after="60"/>
              <w:rPr>
                <w:sz w:val="22"/>
                <w:szCs w:val="22"/>
              </w:rPr>
            </w:pPr>
          </w:p>
          <w:p w:rsidR="003E0653" w:rsidRDefault="00DE1B4A">
            <w:pPr>
              <w:spacing w:before="60" w:after="60"/>
              <w:rPr>
                <w:sz w:val="22"/>
                <w:szCs w:val="22"/>
              </w:rPr>
            </w:pPr>
            <w:r>
              <w:rPr>
                <w:b/>
                <w:sz w:val="22"/>
                <w:szCs w:val="22"/>
                <w:u w:val="single"/>
              </w:rPr>
              <w:t>Metric 9: High School Dropout Rate as Reported by CDE Data Quest</w:t>
            </w:r>
            <w:r>
              <w:rPr>
                <w:b/>
                <w:sz w:val="22"/>
                <w:szCs w:val="22"/>
                <w:u w:val="single"/>
              </w:rPr>
              <w:br/>
            </w:r>
            <w:r>
              <w:rPr>
                <w:b/>
                <w:sz w:val="22"/>
                <w:szCs w:val="22"/>
              </w:rPr>
              <w:t xml:space="preserve">Expected: </w:t>
            </w:r>
            <w:r>
              <w:rPr>
                <w:sz w:val="22"/>
                <w:szCs w:val="22"/>
              </w:rPr>
              <w:t>Reduce 0.05%</w:t>
            </w:r>
          </w:p>
          <w:p w:rsidR="003E0653" w:rsidRDefault="00DE1B4A">
            <w:pPr>
              <w:spacing w:before="60" w:after="60"/>
              <w:rPr>
                <w:sz w:val="22"/>
                <w:szCs w:val="22"/>
              </w:rPr>
            </w:pPr>
            <w:r>
              <w:rPr>
                <w:b/>
                <w:sz w:val="22"/>
                <w:szCs w:val="22"/>
              </w:rPr>
              <w:t xml:space="preserve">Actual: </w:t>
            </w:r>
            <w:r>
              <w:rPr>
                <w:sz w:val="22"/>
                <w:szCs w:val="22"/>
              </w:rPr>
              <w:t>South Fork Dropout rate 2014-2015 - 8.9%</w:t>
            </w:r>
          </w:p>
          <w:p w:rsidR="003E0653" w:rsidRDefault="00DE1B4A">
            <w:pPr>
              <w:spacing w:before="60" w:after="60"/>
              <w:rPr>
                <w:sz w:val="22"/>
                <w:szCs w:val="22"/>
              </w:rPr>
            </w:pPr>
            <w:r>
              <w:rPr>
                <w:sz w:val="22"/>
                <w:szCs w:val="22"/>
              </w:rPr>
              <w:t>South Fork Dropout rate 2015-2016 - 5.6%</w:t>
            </w:r>
          </w:p>
          <w:p w:rsidR="003E0653" w:rsidRDefault="003E0653">
            <w:pPr>
              <w:spacing w:before="60" w:after="60"/>
              <w:rPr>
                <w:b/>
                <w:sz w:val="22"/>
                <w:szCs w:val="22"/>
              </w:rPr>
            </w:pPr>
          </w:p>
          <w:p w:rsidR="003E0653" w:rsidRDefault="00DE1B4A">
            <w:pPr>
              <w:spacing w:before="60" w:after="60"/>
              <w:rPr>
                <w:sz w:val="22"/>
                <w:szCs w:val="22"/>
              </w:rPr>
            </w:pPr>
            <w:r>
              <w:rPr>
                <w:b/>
                <w:sz w:val="22"/>
                <w:szCs w:val="22"/>
                <w:u w:val="single"/>
              </w:rPr>
              <w:t>Metric 10: High School Graduation Rate as Reported by CDE Data Quest</w:t>
            </w:r>
            <w:r>
              <w:rPr>
                <w:b/>
                <w:sz w:val="22"/>
                <w:szCs w:val="22"/>
                <w:u w:val="single"/>
              </w:rPr>
              <w:br/>
            </w:r>
            <w:r>
              <w:rPr>
                <w:b/>
                <w:sz w:val="22"/>
                <w:szCs w:val="22"/>
              </w:rPr>
              <w:t>Expected</w:t>
            </w:r>
            <w:r>
              <w:rPr>
                <w:b/>
                <w:sz w:val="22"/>
                <w:szCs w:val="22"/>
              </w:rPr>
              <w:t xml:space="preserve">: </w:t>
            </w:r>
            <w:r>
              <w:rPr>
                <w:sz w:val="22"/>
                <w:szCs w:val="22"/>
              </w:rPr>
              <w:t>Current graduation rates for each school year will increase by 1% from the previous year until it reaches 95%</w:t>
            </w:r>
          </w:p>
          <w:p w:rsidR="003E0653" w:rsidRDefault="003E0653">
            <w:pPr>
              <w:spacing w:before="60" w:after="60"/>
              <w:rPr>
                <w:sz w:val="22"/>
                <w:szCs w:val="22"/>
              </w:rPr>
            </w:pPr>
          </w:p>
          <w:p w:rsidR="003E0653" w:rsidRDefault="00DE1B4A">
            <w:pPr>
              <w:spacing w:before="60" w:after="60"/>
              <w:rPr>
                <w:sz w:val="22"/>
                <w:szCs w:val="22"/>
              </w:rPr>
            </w:pPr>
            <w:r>
              <w:rPr>
                <w:b/>
                <w:sz w:val="22"/>
                <w:szCs w:val="22"/>
              </w:rPr>
              <w:t xml:space="preserve">Actual: </w:t>
            </w:r>
            <w:r>
              <w:rPr>
                <w:sz w:val="22"/>
                <w:szCs w:val="22"/>
              </w:rPr>
              <w:t>South Fork Graduation Rate 2014-2015 - 91.1%</w:t>
            </w:r>
          </w:p>
          <w:p w:rsidR="003E0653" w:rsidRDefault="00DE1B4A">
            <w:pPr>
              <w:spacing w:before="60" w:after="60"/>
              <w:rPr>
                <w:sz w:val="22"/>
                <w:szCs w:val="22"/>
              </w:rPr>
            </w:pPr>
            <w:r>
              <w:rPr>
                <w:sz w:val="22"/>
                <w:szCs w:val="22"/>
              </w:rPr>
              <w:t>South Fork Graduation Rate 2015-2016 - 88.9%</w:t>
            </w:r>
          </w:p>
          <w:p w:rsidR="003E0653" w:rsidRDefault="003E0653">
            <w:pPr>
              <w:spacing w:before="60" w:after="60"/>
              <w:rPr>
                <w:b/>
                <w:sz w:val="22"/>
                <w:szCs w:val="22"/>
              </w:rPr>
            </w:pPr>
          </w:p>
          <w:p w:rsidR="003E0653" w:rsidRDefault="00DE1B4A">
            <w:pPr>
              <w:spacing w:before="60" w:after="60"/>
              <w:rPr>
                <w:sz w:val="20"/>
                <w:szCs w:val="20"/>
              </w:rPr>
            </w:pPr>
            <w:r>
              <w:rPr>
                <w:b/>
                <w:sz w:val="22"/>
                <w:szCs w:val="22"/>
                <w:u w:val="single"/>
              </w:rPr>
              <w:t>Metric 11: Offer required courses for College Admission to UC or CSU</w:t>
            </w:r>
            <w:r>
              <w:rPr>
                <w:b/>
                <w:sz w:val="22"/>
                <w:szCs w:val="22"/>
                <w:u w:val="single"/>
              </w:rPr>
              <w:br/>
            </w:r>
            <w:r>
              <w:rPr>
                <w:b/>
                <w:sz w:val="22"/>
                <w:szCs w:val="22"/>
              </w:rPr>
              <w:t xml:space="preserve">Expected: </w:t>
            </w:r>
            <w:r>
              <w:rPr>
                <w:sz w:val="22"/>
                <w:szCs w:val="22"/>
              </w:rPr>
              <w:t xml:space="preserve">Offer all courses required for admittance to UC or CSU systems as school master schedule  evidenced by high school master </w:t>
            </w:r>
            <w:r>
              <w:rPr>
                <w:sz w:val="20"/>
                <w:szCs w:val="20"/>
              </w:rPr>
              <w:t>schedule</w:t>
            </w:r>
          </w:p>
          <w:p w:rsidR="003E0653" w:rsidRDefault="00DE1B4A">
            <w:pPr>
              <w:spacing w:before="60" w:after="60"/>
              <w:rPr>
                <w:sz w:val="22"/>
                <w:szCs w:val="22"/>
              </w:rPr>
            </w:pPr>
            <w:r>
              <w:rPr>
                <w:b/>
                <w:sz w:val="22"/>
                <w:szCs w:val="22"/>
              </w:rPr>
              <w:t>Actual:</w:t>
            </w:r>
            <w:r>
              <w:rPr>
                <w:sz w:val="22"/>
                <w:szCs w:val="22"/>
              </w:rPr>
              <w:t xml:space="preserve"> Maintained class offerings added seat-</w:t>
            </w:r>
            <w:r>
              <w:rPr>
                <w:sz w:val="22"/>
                <w:szCs w:val="22"/>
              </w:rPr>
              <w:t>based AP US History course</w:t>
            </w:r>
          </w:p>
          <w:p w:rsidR="003E0653" w:rsidRDefault="003E0653">
            <w:pPr>
              <w:spacing w:before="60" w:after="60"/>
              <w:rPr>
                <w:sz w:val="22"/>
                <w:szCs w:val="22"/>
              </w:rPr>
            </w:pPr>
          </w:p>
          <w:p w:rsidR="003E0653" w:rsidRDefault="00DE1B4A">
            <w:pPr>
              <w:spacing w:before="60" w:after="60"/>
              <w:rPr>
                <w:sz w:val="22"/>
                <w:szCs w:val="22"/>
              </w:rPr>
            </w:pPr>
            <w:r>
              <w:rPr>
                <w:b/>
                <w:sz w:val="22"/>
                <w:szCs w:val="22"/>
                <w:u w:val="single"/>
              </w:rPr>
              <w:t>Metric 12: Enrollment in Advanced Placement Classes as Evidenced by School Wise</w:t>
            </w:r>
            <w:r>
              <w:rPr>
                <w:b/>
                <w:sz w:val="22"/>
                <w:szCs w:val="22"/>
                <w:u w:val="single"/>
              </w:rPr>
              <w:br/>
            </w:r>
            <w:r>
              <w:rPr>
                <w:b/>
                <w:sz w:val="22"/>
                <w:szCs w:val="22"/>
              </w:rPr>
              <w:t xml:space="preserve">Expected: </w:t>
            </w:r>
            <w:r>
              <w:rPr>
                <w:sz w:val="22"/>
                <w:szCs w:val="22"/>
              </w:rPr>
              <w:t>Students enrolled in AP Classes</w:t>
            </w:r>
          </w:p>
          <w:p w:rsidR="003E0653" w:rsidRDefault="00DE1B4A">
            <w:pPr>
              <w:spacing w:before="60" w:after="60"/>
              <w:rPr>
                <w:sz w:val="22"/>
                <w:szCs w:val="22"/>
              </w:rPr>
            </w:pPr>
            <w:r>
              <w:rPr>
                <w:b/>
                <w:sz w:val="22"/>
                <w:szCs w:val="22"/>
              </w:rPr>
              <w:t xml:space="preserve">Actual: </w:t>
            </w:r>
            <w:r>
              <w:rPr>
                <w:sz w:val="22"/>
                <w:szCs w:val="22"/>
              </w:rPr>
              <w:t xml:space="preserve"> 16</w:t>
            </w:r>
            <w:r>
              <w:rPr>
                <w:b/>
                <w:sz w:val="22"/>
                <w:szCs w:val="22"/>
              </w:rPr>
              <w:t xml:space="preserve"> </w:t>
            </w:r>
            <w:r>
              <w:rPr>
                <w:sz w:val="22"/>
                <w:szCs w:val="22"/>
              </w:rPr>
              <w:t>students enrolled in seat-based AP US History Class</w:t>
            </w:r>
          </w:p>
          <w:p w:rsidR="003E0653" w:rsidRDefault="003E0653">
            <w:pPr>
              <w:spacing w:before="60" w:after="60"/>
              <w:rPr>
                <w:sz w:val="22"/>
                <w:szCs w:val="22"/>
              </w:rPr>
            </w:pPr>
          </w:p>
          <w:p w:rsidR="003E0653" w:rsidRDefault="00DE1B4A">
            <w:pPr>
              <w:spacing w:before="60" w:after="60"/>
              <w:rPr>
                <w:b/>
                <w:sz w:val="22"/>
                <w:szCs w:val="22"/>
                <w:u w:val="single"/>
              </w:rPr>
            </w:pPr>
            <w:r>
              <w:rPr>
                <w:b/>
                <w:sz w:val="22"/>
                <w:szCs w:val="22"/>
                <w:u w:val="single"/>
              </w:rPr>
              <w:t>Metric 13: Presidential Fitness Test</w:t>
            </w:r>
          </w:p>
          <w:p w:rsidR="003E0653" w:rsidRDefault="00DE1B4A">
            <w:pPr>
              <w:spacing w:before="60" w:after="60"/>
              <w:rPr>
                <w:sz w:val="22"/>
                <w:szCs w:val="22"/>
              </w:rPr>
            </w:pPr>
            <w:r>
              <w:rPr>
                <w:b/>
                <w:sz w:val="22"/>
                <w:szCs w:val="22"/>
              </w:rPr>
              <w:t>Expe</w:t>
            </w:r>
            <w:r>
              <w:rPr>
                <w:b/>
                <w:sz w:val="22"/>
                <w:szCs w:val="22"/>
              </w:rPr>
              <w:t xml:space="preserve">cted: </w:t>
            </w:r>
            <w:r>
              <w:rPr>
                <w:sz w:val="22"/>
                <w:szCs w:val="22"/>
              </w:rPr>
              <w:t>Increase 7th Grade results by 5%</w:t>
            </w:r>
          </w:p>
          <w:p w:rsidR="003E0653" w:rsidRDefault="00DE1B4A">
            <w:pPr>
              <w:tabs>
                <w:tab w:val="left" w:pos="2173"/>
              </w:tabs>
              <w:spacing w:before="74"/>
              <w:rPr>
                <w:sz w:val="22"/>
                <w:szCs w:val="22"/>
              </w:rPr>
            </w:pPr>
            <w:r>
              <w:rPr>
                <w:b/>
                <w:sz w:val="22"/>
                <w:szCs w:val="22"/>
              </w:rPr>
              <w:t xml:space="preserve">Actual: </w:t>
            </w:r>
            <w:r>
              <w:rPr>
                <w:sz w:val="22"/>
                <w:szCs w:val="22"/>
              </w:rPr>
              <w:t>Students meeting four of the six requirements increased from 10% in the 201-2015 School Year to 22% in the the 2015-2016 School Year</w:t>
            </w:r>
          </w:p>
          <w:p w:rsidR="003E0653" w:rsidRDefault="00DE1B4A">
            <w:pPr>
              <w:tabs>
                <w:tab w:val="left" w:pos="2173"/>
              </w:tabs>
              <w:spacing w:before="74"/>
              <w:rPr>
                <w:sz w:val="22"/>
                <w:szCs w:val="22"/>
              </w:rPr>
            </w:pPr>
            <w:r>
              <w:rPr>
                <w:sz w:val="22"/>
                <w:szCs w:val="22"/>
              </w:rPr>
              <w:t>Students meeting five of the six requirements decreased from, 32.5% in the 2</w:t>
            </w:r>
            <w:r>
              <w:rPr>
                <w:sz w:val="22"/>
                <w:szCs w:val="22"/>
              </w:rPr>
              <w:t>014-2015 to 23.7% in the 2015-2016 School Year.</w:t>
            </w:r>
          </w:p>
          <w:p w:rsidR="003E0653" w:rsidRDefault="00DE1B4A">
            <w:pPr>
              <w:tabs>
                <w:tab w:val="left" w:pos="2173"/>
              </w:tabs>
              <w:spacing w:before="74"/>
              <w:rPr>
                <w:sz w:val="22"/>
                <w:szCs w:val="22"/>
              </w:rPr>
            </w:pPr>
            <w:r>
              <w:rPr>
                <w:sz w:val="22"/>
                <w:szCs w:val="22"/>
              </w:rPr>
              <w:t>Students meeting six of the six requirements decreased from 40% in the 2014-2015 School Year to 28.8% in the 2015-2016 School Year.</w:t>
            </w:r>
          </w:p>
          <w:p w:rsidR="003E0653" w:rsidRDefault="003E0653">
            <w:pPr>
              <w:spacing w:before="60" w:after="60"/>
              <w:rPr>
                <w:sz w:val="22"/>
                <w:szCs w:val="22"/>
              </w:rPr>
            </w:pPr>
          </w:p>
          <w:p w:rsidR="003E0653" w:rsidRDefault="003E0653">
            <w:pPr>
              <w:spacing w:before="60" w:after="60"/>
              <w:rPr>
                <w:sz w:val="22"/>
                <w:szCs w:val="22"/>
              </w:rPr>
            </w:pPr>
          </w:p>
          <w:p w:rsidR="003E0653" w:rsidRDefault="00DE1B4A">
            <w:pPr>
              <w:spacing w:before="60" w:after="60"/>
              <w:rPr>
                <w:b/>
                <w:sz w:val="22"/>
                <w:szCs w:val="22"/>
                <w:u w:val="single"/>
              </w:rPr>
            </w:pPr>
            <w:r>
              <w:rPr>
                <w:b/>
                <w:sz w:val="22"/>
                <w:szCs w:val="22"/>
                <w:u w:val="single"/>
              </w:rPr>
              <w:t>Metric 14: Free and Reduced Meal Program Participation</w:t>
            </w:r>
          </w:p>
          <w:p w:rsidR="003E0653" w:rsidRDefault="00DE1B4A">
            <w:pPr>
              <w:spacing w:before="60" w:after="60"/>
              <w:rPr>
                <w:b/>
                <w:sz w:val="22"/>
                <w:szCs w:val="22"/>
              </w:rPr>
            </w:pPr>
            <w:r>
              <w:rPr>
                <w:b/>
                <w:sz w:val="22"/>
                <w:szCs w:val="22"/>
              </w:rPr>
              <w:t xml:space="preserve">Expected: </w:t>
            </w:r>
            <w:r>
              <w:rPr>
                <w:sz w:val="22"/>
                <w:szCs w:val="22"/>
              </w:rPr>
              <w:t xml:space="preserve">Increase </w:t>
            </w:r>
            <w:r>
              <w:rPr>
                <w:sz w:val="22"/>
                <w:szCs w:val="22"/>
              </w:rPr>
              <w:t>by 2%</w:t>
            </w:r>
            <w:r>
              <w:rPr>
                <w:b/>
                <w:sz w:val="22"/>
                <w:szCs w:val="22"/>
              </w:rPr>
              <w:br/>
            </w:r>
          </w:p>
          <w:p w:rsidR="003E0653" w:rsidRDefault="00DE1B4A">
            <w:pPr>
              <w:spacing w:before="60" w:after="60"/>
              <w:rPr>
                <w:sz w:val="22"/>
                <w:szCs w:val="22"/>
              </w:rPr>
            </w:pPr>
            <w:r>
              <w:rPr>
                <w:b/>
                <w:sz w:val="22"/>
                <w:szCs w:val="22"/>
              </w:rPr>
              <w:t xml:space="preserve">Actual: </w:t>
            </w:r>
            <w:r>
              <w:rPr>
                <w:sz w:val="22"/>
                <w:szCs w:val="22"/>
              </w:rPr>
              <w:t>Program participation increased from 49% participation in 2015-2016 to 68% participation in 2016 -2017.</w:t>
            </w:r>
          </w:p>
          <w:p w:rsidR="003E0653" w:rsidRDefault="003E0653">
            <w:pPr>
              <w:spacing w:before="60" w:after="60"/>
              <w:rPr>
                <w:sz w:val="22"/>
                <w:szCs w:val="22"/>
              </w:rPr>
            </w:pPr>
          </w:p>
          <w:p w:rsidR="003E0653" w:rsidRDefault="003E0653">
            <w:pPr>
              <w:spacing w:before="60" w:after="60"/>
              <w:rPr>
                <w:sz w:val="22"/>
                <w:szCs w:val="22"/>
              </w:rPr>
            </w:pPr>
          </w:p>
        </w:tc>
      </w:tr>
    </w:tbl>
    <w:p w:rsidR="003E0653" w:rsidRDefault="003E0653">
      <w:pPr>
        <w:rPr>
          <w:sz w:val="20"/>
          <w:szCs w:val="20"/>
        </w:rPr>
      </w:pPr>
      <w:bookmarkStart w:id="18" w:name="2jxsxqh" w:colFirst="0" w:colLast="0"/>
      <w:bookmarkEnd w:id="18"/>
    </w:p>
    <w:tbl>
      <w:tblPr>
        <w:tblStyle w:val="ac"/>
        <w:tblW w:w="14676" w:type="dxa"/>
        <w:tblInd w:w="97" w:type="dxa"/>
        <w:tblLayout w:type="fixed"/>
        <w:tblLook w:val="0000" w:firstRow="0" w:lastRow="0" w:firstColumn="0" w:lastColumn="0" w:noHBand="0" w:noVBand="0"/>
      </w:tblPr>
      <w:tblGrid>
        <w:gridCol w:w="956"/>
        <w:gridCol w:w="1581"/>
        <w:gridCol w:w="5506"/>
        <w:gridCol w:w="6633"/>
      </w:tblGrid>
      <w:tr w:rsidR="003E0653">
        <w:tc>
          <w:tcPr>
            <w:tcW w:w="14676" w:type="dxa"/>
            <w:gridSpan w:val="4"/>
            <w:vAlign w:val="center"/>
          </w:tcPr>
          <w:p w:rsidR="003E0653" w:rsidRDefault="00DE1B4A">
            <w:pPr>
              <w:spacing w:before="60" w:after="60"/>
              <w:rPr>
                <w:sz w:val="18"/>
                <w:szCs w:val="18"/>
              </w:rPr>
            </w:pPr>
            <w:r>
              <w:rPr>
                <w:color w:val="0000FF"/>
                <w:sz w:val="20"/>
                <w:szCs w:val="20"/>
                <w:u w:val="single"/>
              </w:rPr>
              <w:t>ACTIONS / SERVICES</w:t>
            </w:r>
          </w:p>
        </w:tc>
      </w:tr>
      <w:tr w:rsidR="003E0653">
        <w:tc>
          <w:tcPr>
            <w:tcW w:w="14676" w:type="dxa"/>
            <w:gridSpan w:val="4"/>
            <w:vAlign w:val="center"/>
          </w:tcPr>
          <w:p w:rsidR="003E0653" w:rsidRDefault="00DE1B4A">
            <w:pPr>
              <w:spacing w:before="60" w:after="60"/>
              <w:rPr>
                <w:sz w:val="20"/>
                <w:szCs w:val="20"/>
              </w:rPr>
            </w:pPr>
            <w:r>
              <w:rPr>
                <w:sz w:val="20"/>
                <w:szCs w:val="20"/>
              </w:rPr>
              <w:t>Duplicate the Actions/Services from the prior year LCAP and complete a copy of the following table for each. Duplicate the table as needed.</w:t>
            </w:r>
          </w:p>
        </w:tc>
      </w:tr>
      <w:tr w:rsidR="003E0653">
        <w:tc>
          <w:tcPr>
            <w:tcW w:w="956" w:type="dxa"/>
            <w:vAlign w:val="center"/>
          </w:tcPr>
          <w:p w:rsidR="003E0653" w:rsidRDefault="00DE1B4A">
            <w:pPr>
              <w:spacing w:before="120" w:after="120"/>
              <w:jc w:val="center"/>
              <w:rPr>
                <w:sz w:val="20"/>
                <w:szCs w:val="20"/>
              </w:rPr>
            </w:pPr>
            <w:r>
              <w:rPr>
                <w:color w:val="9830BC"/>
                <w:sz w:val="20"/>
                <w:szCs w:val="20"/>
              </w:rPr>
              <w:t>Action</w:t>
            </w:r>
          </w:p>
        </w:tc>
        <w:tc>
          <w:tcPr>
            <w:tcW w:w="1581" w:type="dxa"/>
            <w:vAlign w:val="center"/>
          </w:tcPr>
          <w:p w:rsidR="003E0653" w:rsidRDefault="00DE1B4A">
            <w:pPr>
              <w:spacing w:before="120" w:after="120"/>
              <w:jc w:val="center"/>
              <w:rPr>
                <w:sz w:val="18"/>
                <w:szCs w:val="18"/>
              </w:rPr>
            </w:pPr>
            <w:r>
              <w:rPr>
                <w:b/>
                <w:color w:val="9830BC"/>
                <w:sz w:val="48"/>
                <w:szCs w:val="48"/>
              </w:rPr>
              <w:t>1</w:t>
            </w:r>
          </w:p>
        </w:tc>
        <w:tc>
          <w:tcPr>
            <w:tcW w:w="5506" w:type="dxa"/>
          </w:tcPr>
          <w:p w:rsidR="003E0653" w:rsidRDefault="00DE1B4A">
            <w:pPr>
              <w:spacing w:before="120" w:after="120"/>
              <w:rPr>
                <w:color w:val="FFFFFF"/>
                <w:sz w:val="18"/>
                <w:szCs w:val="18"/>
              </w:rPr>
            </w:pPr>
            <w:r>
              <w:rPr>
                <w:b/>
                <w:color w:val="FFFFFF"/>
                <w:sz w:val="18"/>
                <w:szCs w:val="18"/>
              </w:rPr>
              <w:t>Empty Cell</w:t>
            </w:r>
          </w:p>
        </w:tc>
        <w:tc>
          <w:tcPr>
            <w:tcW w:w="6633"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37"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ind w:left="30" w:right="56"/>
              <w:jc w:val="both"/>
              <w:rPr>
                <w:sz w:val="20"/>
                <w:szCs w:val="20"/>
              </w:rPr>
            </w:pPr>
            <w:r>
              <w:rPr>
                <w:rFonts w:ascii="Calibri" w:eastAsia="Calibri" w:hAnsi="Calibri" w:cs="Calibri"/>
                <w:sz w:val="22"/>
                <w:szCs w:val="22"/>
              </w:rPr>
              <w:t xml:space="preserve"> </w:t>
            </w:r>
            <w:r>
              <w:rPr>
                <w:sz w:val="20"/>
                <w:szCs w:val="20"/>
              </w:rPr>
              <w:t>Custodial hours were increased for the 14-15 school year based on a comparison to CASBO recommendations and will continue for the 2016-2017 school year.</w:t>
            </w:r>
          </w:p>
          <w:p w:rsidR="003E0653" w:rsidRDefault="003E0653">
            <w:pPr>
              <w:spacing w:before="9"/>
              <w:rPr>
                <w:rFonts w:ascii="Calibri" w:eastAsia="Calibri" w:hAnsi="Calibri" w:cs="Calibri"/>
                <w:sz w:val="19"/>
                <w:szCs w:val="19"/>
              </w:rPr>
            </w:pPr>
          </w:p>
          <w:p w:rsidR="003E0653" w:rsidRDefault="00DE1B4A">
            <w:pPr>
              <w:spacing w:before="60" w:after="60"/>
              <w:rPr>
                <w:sz w:val="22"/>
                <w:szCs w:val="22"/>
              </w:rPr>
            </w:pPr>
            <w:r>
              <w:rPr>
                <w:sz w:val="20"/>
                <w:szCs w:val="20"/>
              </w:rPr>
              <w:t>At the May Meeting of the Board of Trustees, action was taken to increase custodial hours at the Miranda Campuses from 2.5 FTE to 3.0 FTE.</w:t>
            </w:r>
            <w:r>
              <w:rPr>
                <w:sz w:val="22"/>
                <w:szCs w:val="22"/>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sz w:val="18"/>
                <w:szCs w:val="18"/>
              </w:rPr>
              <w:t xml:space="preserve">  </w:t>
            </w:r>
            <w:r>
              <w:rPr>
                <w:sz w:val="18"/>
                <w:szCs w:val="18"/>
              </w:rPr>
              <w:t>All custodial hours have been continued. We have been unable to fill the additional hours at the Miranda Ca</w:t>
            </w:r>
            <w:r>
              <w:rPr>
                <w:sz w:val="18"/>
                <w:szCs w:val="18"/>
              </w:rPr>
              <w:t>mpuses on a permanent basis.</w:t>
            </w:r>
          </w:p>
        </w:tc>
      </w:tr>
      <w:tr w:rsidR="003E0653">
        <w:trPr>
          <w:trHeight w:val="720"/>
        </w:trPr>
        <w:tc>
          <w:tcPr>
            <w:tcW w:w="2537"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tabs>
                <w:tab w:val="left" w:pos="730"/>
              </w:tabs>
              <w:ind w:left="30" w:right="155"/>
              <w:rPr>
                <w:rFonts w:ascii="Calibri" w:eastAsia="Calibri" w:hAnsi="Calibri" w:cs="Calibri"/>
                <w:sz w:val="22"/>
                <w:szCs w:val="22"/>
              </w:rPr>
            </w:pPr>
            <w:r>
              <w:rPr>
                <w:sz w:val="20"/>
                <w:szCs w:val="20"/>
              </w:rPr>
              <w:t>$279,052 RS 0000 LCFF - custodial salaries and benefits</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$279,68</w:t>
            </w:r>
            <w:r>
              <w:rPr>
                <w:b/>
                <w:sz w:val="18"/>
                <w:szCs w:val="18"/>
              </w:rPr>
              <w:t>7 RS 0000 LCFF - Custodial Salaries and benefits</w:t>
            </w:r>
          </w:p>
        </w:tc>
      </w:tr>
    </w:tbl>
    <w:p w:rsidR="003E0653" w:rsidRDefault="003E0653">
      <w:pPr>
        <w:rPr>
          <w:sz w:val="20"/>
          <w:szCs w:val="20"/>
        </w:rPr>
      </w:pPr>
    </w:p>
    <w:tbl>
      <w:tblPr>
        <w:tblStyle w:val="ad"/>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2</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Professional development for custodians to be held organized by the Assistant Director of Maintenance and Operations.</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sz w:val="18"/>
                <w:szCs w:val="18"/>
              </w:rPr>
              <w:t xml:space="preserve">  In the spring of 2016, online Pesticide training was offered to all cu</w:t>
            </w:r>
            <w:r>
              <w:rPr>
                <w:sz w:val="18"/>
                <w:szCs w:val="18"/>
              </w:rPr>
              <w:t>stodians. Three custodians took advantage of this training.</w:t>
            </w:r>
            <w:r>
              <w:rPr>
                <w:sz w:val="18"/>
                <w:szCs w:val="18"/>
              </w:rPr>
              <w:t xml:space="preserve"> </w:t>
            </w:r>
          </w:p>
          <w:p w:rsidR="003E0653" w:rsidRDefault="003E0653">
            <w:pPr>
              <w:spacing w:before="60" w:after="60"/>
              <w:rPr>
                <w:sz w:val="18"/>
                <w:szCs w:val="18"/>
              </w:rPr>
            </w:pPr>
          </w:p>
          <w:p w:rsidR="003E0653" w:rsidRDefault="00DE1B4A">
            <w:pPr>
              <w:spacing w:before="60" w:after="60"/>
              <w:rPr>
                <w:sz w:val="18"/>
                <w:szCs w:val="18"/>
              </w:rPr>
            </w:pPr>
            <w:r>
              <w:rPr>
                <w:sz w:val="18"/>
                <w:szCs w:val="18"/>
              </w:rPr>
              <w:t xml:space="preserve">Further online training will be offered in the Spring of 2017; potential trainings will be playground maintenance and inspection (K-6), Slips Trips and Falls, and Ladder Safety. Six custodians took advantage of these trainings.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ind w:left="230" w:right="21" w:hanging="200"/>
              <w:rPr>
                <w:rFonts w:ascii="Calibri" w:eastAsia="Calibri" w:hAnsi="Calibri" w:cs="Calibri"/>
                <w:sz w:val="22"/>
                <w:szCs w:val="22"/>
              </w:rPr>
            </w:pPr>
            <w:r>
              <w:rPr>
                <w:sz w:val="20"/>
                <w:szCs w:val="20"/>
              </w:rPr>
              <w:t>$100 RS 0000 LCFF - custodial salaries and benefits</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w:t>
            </w:r>
            <w:r>
              <w:rPr>
                <w:b/>
                <w:sz w:val="18"/>
                <w:szCs w:val="18"/>
              </w:rPr>
              <w:t>$178</w:t>
            </w:r>
          </w:p>
        </w:tc>
      </w:tr>
    </w:tbl>
    <w:p w:rsidR="003E0653" w:rsidRDefault="003E0653">
      <w:pPr>
        <w:rPr>
          <w:sz w:val="20"/>
          <w:szCs w:val="20"/>
        </w:rPr>
      </w:pPr>
    </w:p>
    <w:tbl>
      <w:tblPr>
        <w:tblStyle w:val="ae"/>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3</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Continue to support PPS credentialed counselor at MJH and SFHS to increase services to the SED/El population to determine what college services are available for them as well as early detection for needed academic intervention</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b/>
                <w:sz w:val="18"/>
                <w:szCs w:val="18"/>
              </w:rPr>
              <w:t xml:space="preserve"> </w:t>
            </w:r>
            <w:r>
              <w:rPr>
                <w:sz w:val="18"/>
                <w:szCs w:val="18"/>
              </w:rPr>
              <w:t xml:space="preserve"> Counseling intern </w:t>
            </w:r>
            <w:r>
              <w:rPr>
                <w:sz w:val="18"/>
                <w:szCs w:val="18"/>
              </w:rPr>
              <w:t>position continue</w:t>
            </w:r>
            <w:r>
              <w:rPr>
                <w:sz w:val="18"/>
                <w:szCs w:val="18"/>
              </w:rPr>
              <w:t>d.</w:t>
            </w:r>
          </w:p>
          <w:p w:rsidR="003E0653" w:rsidRDefault="00DE1B4A">
            <w:pPr>
              <w:spacing w:before="60" w:after="60"/>
              <w:rPr>
                <w:sz w:val="18"/>
                <w:szCs w:val="18"/>
              </w:rPr>
            </w:pPr>
            <w:r>
              <w:rPr>
                <w:sz w:val="18"/>
                <w:szCs w:val="18"/>
              </w:rPr>
              <w:t>EL paraprofessional position continued</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$87,516 RS 0001 - Supplemental Concentration Salaries &amp; Benefits</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$86,367 RS </w:t>
            </w:r>
            <w:r>
              <w:rPr>
                <w:b/>
                <w:sz w:val="18"/>
                <w:szCs w:val="18"/>
              </w:rPr>
              <w:t>0001  Supplemental Concentration Salaries &amp; Benefits</w:t>
            </w:r>
          </w:p>
        </w:tc>
      </w:tr>
    </w:tbl>
    <w:p w:rsidR="003E0653" w:rsidRDefault="003E0653">
      <w:pPr>
        <w:rPr>
          <w:sz w:val="20"/>
          <w:szCs w:val="20"/>
        </w:rPr>
      </w:pPr>
    </w:p>
    <w:tbl>
      <w:tblPr>
        <w:tblStyle w:val="af"/>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4</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ind w:left="30" w:right="10"/>
              <w:rPr>
                <w:sz w:val="20"/>
                <w:szCs w:val="20"/>
              </w:rPr>
            </w:pPr>
            <w:r>
              <w:rPr>
                <w:sz w:val="20"/>
                <w:szCs w:val="20"/>
              </w:rPr>
              <w:t>Continue to implement PBIS at all school sites by providing funding for student incentives, meeting times and training.</w:t>
            </w:r>
          </w:p>
          <w:p w:rsidR="003E0653" w:rsidRDefault="003E0653">
            <w:pPr>
              <w:spacing w:before="9"/>
              <w:rPr>
                <w:rFonts w:ascii="Calibri" w:eastAsia="Calibri" w:hAnsi="Calibri" w:cs="Calibri"/>
                <w:sz w:val="19"/>
                <w:szCs w:val="19"/>
              </w:rPr>
            </w:pPr>
          </w:p>
          <w:p w:rsidR="003E0653" w:rsidRDefault="00DE1B4A">
            <w:pPr>
              <w:spacing w:before="60" w:after="60"/>
              <w:rPr>
                <w:sz w:val="22"/>
                <w:szCs w:val="22"/>
              </w:rPr>
            </w:pPr>
            <w:r>
              <w:rPr>
                <w:sz w:val="20"/>
                <w:szCs w:val="20"/>
              </w:rPr>
              <w:t>Provide professional development for Restorative Practices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sz w:val="18"/>
                <w:szCs w:val="18"/>
              </w:rPr>
              <w:t xml:space="preserve">  </w:t>
            </w:r>
            <w:r>
              <w:rPr>
                <w:sz w:val="18"/>
                <w:szCs w:val="18"/>
              </w:rPr>
              <w:t>Money was allocated to each site based on enrollment for use in supporting PBIS implementation.</w:t>
            </w:r>
          </w:p>
          <w:p w:rsidR="003E0653" w:rsidRDefault="003E0653">
            <w:pPr>
              <w:spacing w:before="60" w:after="60"/>
              <w:rPr>
                <w:sz w:val="18"/>
                <w:szCs w:val="18"/>
              </w:rPr>
            </w:pPr>
          </w:p>
          <w:p w:rsidR="003E0653" w:rsidRDefault="00DE1B4A">
            <w:pPr>
              <w:spacing w:before="60" w:after="60"/>
              <w:rPr>
                <w:sz w:val="18"/>
                <w:szCs w:val="18"/>
              </w:rPr>
            </w:pPr>
            <w:r>
              <w:rPr>
                <w:sz w:val="18"/>
                <w:szCs w:val="18"/>
              </w:rPr>
              <w:t>A training was held in October in the district for Restorative Practices and staff from most sites attended nine staff. A second training was held at HCOE with</w:t>
            </w:r>
            <w:r>
              <w:rPr>
                <w:sz w:val="18"/>
                <w:szCs w:val="18"/>
              </w:rPr>
              <w:t xml:space="preserve"> five attending.</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rPr>
                <w:sz w:val="20"/>
                <w:szCs w:val="20"/>
              </w:rPr>
            </w:pPr>
            <w:r>
              <w:rPr>
                <w:rFonts w:ascii="Calibri" w:eastAsia="Calibri" w:hAnsi="Calibri" w:cs="Calibri"/>
                <w:b/>
                <w:sz w:val="18"/>
                <w:szCs w:val="18"/>
              </w:rPr>
              <w:t xml:space="preserve"> </w:t>
            </w:r>
            <w:r>
              <w:rPr>
                <w:sz w:val="20"/>
                <w:szCs w:val="20"/>
              </w:rPr>
              <w:t>$9,982 RS 0000 &amp; RS 3010</w:t>
            </w:r>
          </w:p>
          <w:p w:rsidR="003E0653" w:rsidRDefault="00DE1B4A">
            <w:pPr>
              <w:spacing w:before="60" w:after="60"/>
              <w:rPr>
                <w:sz w:val="22"/>
                <w:szCs w:val="22"/>
              </w:rPr>
            </w:pPr>
            <w:r>
              <w:rPr>
                <w:sz w:val="20"/>
                <w:szCs w:val="20"/>
              </w:rPr>
              <w:t>Professional Development paid for from Unrestricted and   Title 1.</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b/>
                <w:sz w:val="18"/>
                <w:szCs w:val="18"/>
              </w:rPr>
            </w:pPr>
            <w:r>
              <w:rPr>
                <w:b/>
                <w:sz w:val="18"/>
                <w:szCs w:val="18"/>
              </w:rPr>
              <w:t xml:space="preserve">  </w:t>
            </w:r>
            <w:r>
              <w:rPr>
                <w:b/>
                <w:sz w:val="18"/>
                <w:szCs w:val="18"/>
              </w:rPr>
              <w:t xml:space="preserve">$1540 Rs 0000 &amp; 3010   Mgmt 4030  </w:t>
            </w:r>
          </w:p>
          <w:p w:rsidR="003E0653" w:rsidRDefault="00DE1B4A">
            <w:pPr>
              <w:spacing w:before="60" w:after="60"/>
              <w:rPr>
                <w:b/>
                <w:sz w:val="18"/>
                <w:szCs w:val="18"/>
              </w:rPr>
            </w:pPr>
            <w:r>
              <w:rPr>
                <w:b/>
                <w:sz w:val="18"/>
                <w:szCs w:val="18"/>
              </w:rPr>
              <w:t>Professional Development paid for from Unrestricted and Title 1.</w:t>
            </w:r>
          </w:p>
        </w:tc>
      </w:tr>
    </w:tbl>
    <w:p w:rsidR="003E0653" w:rsidRDefault="003E0653">
      <w:pPr>
        <w:rPr>
          <w:sz w:val="20"/>
          <w:szCs w:val="20"/>
        </w:rPr>
      </w:pPr>
    </w:p>
    <w:tbl>
      <w:tblPr>
        <w:tblStyle w:val="af0"/>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5</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ind w:left="30" w:right="312"/>
              <w:jc w:val="both"/>
              <w:rPr>
                <w:sz w:val="20"/>
                <w:szCs w:val="20"/>
              </w:rPr>
            </w:pPr>
            <w:r>
              <w:rPr>
                <w:sz w:val="20"/>
                <w:szCs w:val="20"/>
              </w:rPr>
              <w:t>At the April Board meeting, the Board of Trustees took action to create the position of .5 FTE school secretary and .5 attendance clerk for Miranda Junior High.</w:t>
            </w:r>
          </w:p>
          <w:p w:rsidR="003E0653" w:rsidRDefault="003E0653">
            <w:pPr>
              <w:spacing w:before="9"/>
              <w:rPr>
                <w:rFonts w:ascii="Calibri" w:eastAsia="Calibri" w:hAnsi="Calibri" w:cs="Calibri"/>
                <w:sz w:val="19"/>
                <w:szCs w:val="19"/>
              </w:rPr>
            </w:pPr>
          </w:p>
          <w:p w:rsidR="003E0653" w:rsidRDefault="00DE1B4A">
            <w:pPr>
              <w:spacing w:before="60" w:after="60"/>
              <w:rPr>
                <w:sz w:val="22"/>
                <w:szCs w:val="22"/>
              </w:rPr>
            </w:pPr>
            <w:r>
              <w:rPr>
                <w:sz w:val="20"/>
                <w:szCs w:val="20"/>
              </w:rPr>
              <w:t>It has become increasing apparent that a full time classified clerical support staff is needed at this school to address student and parent needs.</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sz w:val="18"/>
                <w:szCs w:val="18"/>
              </w:rPr>
              <w:t xml:space="preserve">  In June </w:t>
            </w:r>
            <w:r>
              <w:rPr>
                <w:sz w:val="18"/>
                <w:szCs w:val="18"/>
              </w:rPr>
              <w:t xml:space="preserve">of 2016, this position was hired. This position will be continued into the 2017-2018 school </w:t>
            </w:r>
            <w:r>
              <w:rPr>
                <w:sz w:val="18"/>
                <w:szCs w:val="18"/>
              </w:rPr>
              <w:t xml:space="preserve">year.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$49,340 RS 0000 MJH Salary and Benefits (Supp/Conc)</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b/>
                <w:sz w:val="18"/>
                <w:szCs w:val="18"/>
              </w:rPr>
            </w:pPr>
            <w:r>
              <w:rPr>
                <w:b/>
                <w:sz w:val="18"/>
                <w:szCs w:val="18"/>
              </w:rPr>
              <w:t xml:space="preserve">  $55,437 RS 0000 </w:t>
            </w:r>
          </w:p>
          <w:p w:rsidR="003E0653" w:rsidRDefault="00DE1B4A">
            <w:pPr>
              <w:spacing w:before="60" w:after="60"/>
              <w:rPr>
                <w:sz w:val="22"/>
                <w:szCs w:val="22"/>
              </w:rPr>
            </w:pPr>
            <w:r>
              <w:rPr>
                <w:b/>
                <w:sz w:val="18"/>
                <w:szCs w:val="18"/>
              </w:rPr>
              <w:t xml:space="preserve">    MJH Salary and Benefits </w:t>
            </w:r>
            <w:r>
              <w:rPr>
                <w:b/>
                <w:sz w:val="18"/>
                <w:szCs w:val="18"/>
              </w:rPr>
              <w:t xml:space="preserve"> (Supp/Conc)</w:t>
            </w:r>
          </w:p>
        </w:tc>
      </w:tr>
    </w:tbl>
    <w:p w:rsidR="003E0653" w:rsidRDefault="003E0653">
      <w:pPr>
        <w:rPr>
          <w:sz w:val="20"/>
          <w:szCs w:val="20"/>
        </w:rPr>
      </w:pPr>
    </w:p>
    <w:tbl>
      <w:tblPr>
        <w:tblStyle w:val="af1"/>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6</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ind w:left="30" w:right="21"/>
              <w:rPr>
                <w:sz w:val="20"/>
                <w:szCs w:val="20"/>
              </w:rPr>
            </w:pPr>
            <w:r>
              <w:rPr>
                <w:sz w:val="20"/>
                <w:szCs w:val="20"/>
              </w:rPr>
              <w:t>At the March 2016, Board Meeting, the Board of Trustees took action to increase the position of Vice Principal from</w:t>
            </w:r>
          </w:p>
          <w:p w:rsidR="003E0653" w:rsidRDefault="00DE1B4A">
            <w:pPr>
              <w:ind w:left="30"/>
              <w:rPr>
                <w:sz w:val="20"/>
                <w:szCs w:val="20"/>
              </w:rPr>
            </w:pPr>
            <w:r>
              <w:rPr>
                <w:sz w:val="20"/>
                <w:szCs w:val="20"/>
              </w:rPr>
              <w:t>.6 FTE to 1.0 FTE.</w:t>
            </w:r>
          </w:p>
          <w:p w:rsidR="003E0653" w:rsidRDefault="003E0653">
            <w:pPr>
              <w:spacing w:before="2"/>
              <w:rPr>
                <w:rFonts w:ascii="Calibri" w:eastAsia="Calibri" w:hAnsi="Calibri" w:cs="Calibri"/>
                <w:sz w:val="20"/>
                <w:szCs w:val="20"/>
              </w:rPr>
            </w:pPr>
          </w:p>
          <w:p w:rsidR="003E0653" w:rsidRDefault="00DE1B4A">
            <w:pPr>
              <w:spacing w:before="60" w:after="60"/>
              <w:rPr>
                <w:sz w:val="22"/>
                <w:szCs w:val="22"/>
              </w:rPr>
            </w:pPr>
            <w:r>
              <w:rPr>
                <w:sz w:val="20"/>
                <w:szCs w:val="20"/>
              </w:rPr>
              <w:t>This is necessary due to the vast needs of two schools on one campus.</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sz w:val="18"/>
                <w:szCs w:val="18"/>
              </w:rPr>
              <w:t xml:space="preserve">  In June of 2016, this </w:t>
            </w:r>
            <w:r>
              <w:rPr>
                <w:sz w:val="18"/>
                <w:szCs w:val="18"/>
              </w:rPr>
              <w:t>position</w:t>
            </w:r>
            <w:r>
              <w:rPr>
                <w:sz w:val="18"/>
                <w:szCs w:val="18"/>
              </w:rPr>
              <w:t xml:space="preserve"> was hired. This position will be continu</w:t>
            </w:r>
            <w:r>
              <w:rPr>
                <w:sz w:val="18"/>
                <w:szCs w:val="18"/>
              </w:rPr>
              <w:t xml:space="preserve">ed in the 2017-18 school year.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$51,347 Increase salary and benefits</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w:t>
            </w:r>
            <w:r>
              <w:rPr>
                <w:b/>
                <w:sz w:val="18"/>
                <w:szCs w:val="18"/>
              </w:rPr>
              <w:t xml:space="preserve">47,506 </w:t>
            </w:r>
            <w:r>
              <w:rPr>
                <w:b/>
                <w:sz w:val="18"/>
                <w:szCs w:val="18"/>
              </w:rPr>
              <w:t xml:space="preserve"> RS 0000 </w:t>
            </w:r>
          </w:p>
        </w:tc>
      </w:tr>
    </w:tbl>
    <w:p w:rsidR="003E0653" w:rsidRDefault="003E0653">
      <w:pPr>
        <w:rPr>
          <w:sz w:val="20"/>
          <w:szCs w:val="20"/>
        </w:rPr>
      </w:pPr>
    </w:p>
    <w:tbl>
      <w:tblPr>
        <w:tblStyle w:val="af2"/>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7</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Continue to support EL Aide positions as needed at all sites.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b/>
                <w:sz w:val="18"/>
                <w:szCs w:val="18"/>
              </w:rPr>
              <w:t xml:space="preserve">  </w:t>
            </w:r>
            <w:r>
              <w:rPr>
                <w:sz w:val="18"/>
                <w:szCs w:val="18"/>
              </w:rPr>
              <w:t>All school sites have</w:t>
            </w:r>
            <w:r>
              <w:rPr>
                <w:sz w:val="18"/>
                <w:szCs w:val="18"/>
              </w:rPr>
              <w:t xml:space="preserve"> El Aides to support EL students.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b/>
                <w:sz w:val="18"/>
                <w:szCs w:val="18"/>
              </w:rPr>
              <w:t xml:space="preserve"> </w:t>
            </w:r>
            <w:r>
              <w:rPr>
                <w:sz w:val="20"/>
                <w:szCs w:val="20"/>
              </w:rPr>
              <w:t>$86,946 Rs 0001 EL</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$64,91</w:t>
            </w:r>
            <w:r>
              <w:rPr>
                <w:b/>
                <w:sz w:val="18"/>
                <w:szCs w:val="18"/>
              </w:rPr>
              <w:t>6 RS 0001 Supplemental Concentration</w:t>
            </w:r>
          </w:p>
        </w:tc>
      </w:tr>
    </w:tbl>
    <w:p w:rsidR="003E0653" w:rsidRDefault="003E0653">
      <w:pPr>
        <w:rPr>
          <w:sz w:val="20"/>
          <w:szCs w:val="20"/>
        </w:rPr>
      </w:pPr>
    </w:p>
    <w:p w:rsidR="003E0653" w:rsidRDefault="003E0653">
      <w:pPr>
        <w:rPr>
          <w:sz w:val="20"/>
          <w:szCs w:val="20"/>
        </w:rPr>
      </w:pPr>
    </w:p>
    <w:p w:rsidR="003E0653" w:rsidRDefault="003E0653">
      <w:pPr>
        <w:rPr>
          <w:sz w:val="20"/>
          <w:szCs w:val="20"/>
        </w:rPr>
      </w:pPr>
      <w:bookmarkStart w:id="19" w:name="z337ya" w:colFirst="0" w:colLast="0"/>
      <w:bookmarkEnd w:id="19"/>
    </w:p>
    <w:tbl>
      <w:tblPr>
        <w:tblStyle w:val="af3"/>
        <w:tblW w:w="14670" w:type="dxa"/>
        <w:tblLayout w:type="fixed"/>
        <w:tblLook w:val="0000" w:firstRow="0" w:lastRow="0" w:firstColumn="0" w:lastColumn="0" w:noHBand="0" w:noVBand="0"/>
      </w:tblPr>
      <w:tblGrid>
        <w:gridCol w:w="4725"/>
        <w:gridCol w:w="9945"/>
      </w:tblGrid>
      <w:tr w:rsidR="003E0653">
        <w:trPr>
          <w:trHeight w:val="400"/>
        </w:trPr>
        <w:tc>
          <w:tcPr>
            <w:tcW w:w="14670" w:type="dxa"/>
            <w:gridSpan w:val="2"/>
          </w:tcPr>
          <w:p w:rsidR="003E0653" w:rsidRDefault="00DE1B4A">
            <w:pPr>
              <w:tabs>
                <w:tab w:val="left" w:pos="9129"/>
              </w:tabs>
              <w:spacing w:before="60" w:after="60"/>
              <w:rPr>
                <w:sz w:val="20"/>
                <w:szCs w:val="20"/>
              </w:rPr>
            </w:pPr>
            <w:bookmarkStart w:id="20" w:name="_3j2qqm3" w:colFirst="0" w:colLast="0"/>
            <w:bookmarkEnd w:id="20"/>
            <w:r>
              <w:rPr>
                <w:color w:val="0000FF"/>
                <w:sz w:val="20"/>
                <w:szCs w:val="20"/>
                <w:u w:val="single"/>
              </w:rPr>
              <w:t>ANALYSIS</w:t>
            </w:r>
          </w:p>
          <w:p w:rsidR="003E0653" w:rsidRDefault="00DE1B4A">
            <w:pPr>
              <w:spacing w:before="60" w:after="240"/>
              <w:rPr>
                <w:sz w:val="20"/>
                <w:szCs w:val="20"/>
              </w:rPr>
            </w:pPr>
            <w:r>
              <w:rPr>
                <w:sz w:val="20"/>
                <w:szCs w:val="20"/>
              </w:rPr>
              <w:t>Complete a copy of the following table for each of the LEA’s goals from the prior year LCAP. Duplicate the table as needed.</w:t>
            </w:r>
          </w:p>
          <w:p w:rsidR="003E0653" w:rsidRDefault="00DE1B4A">
            <w:pPr>
              <w:spacing w:before="60" w:after="60"/>
              <w:rPr>
                <w:color w:val="9830BC"/>
                <w:sz w:val="20"/>
                <w:szCs w:val="20"/>
              </w:rPr>
            </w:pPr>
            <w:r>
              <w:rPr>
                <w:color w:val="9830BC"/>
                <w:sz w:val="20"/>
                <w:szCs w:val="20"/>
              </w:rPr>
              <w:t>Use actual annual measurable outcome data, including performance data from the LCFF Evaluation Rubrics, as applicable.</w:t>
            </w:r>
          </w:p>
        </w:tc>
      </w:tr>
      <w:tr w:rsidR="003E0653">
        <w:trPr>
          <w:trHeight w:val="140"/>
        </w:trPr>
        <w:tc>
          <w:tcPr>
            <w:tcW w:w="14670" w:type="dxa"/>
            <w:gridSpan w:val="2"/>
          </w:tcPr>
          <w:p w:rsidR="003E0653" w:rsidRDefault="00DE1B4A">
            <w:pPr>
              <w:rPr>
                <w:color w:val="FFFFFF"/>
                <w:sz w:val="18"/>
                <w:szCs w:val="18"/>
              </w:rPr>
            </w:pPr>
            <w:r>
              <w:rPr>
                <w:b/>
                <w:color w:val="FFFFFF"/>
                <w:sz w:val="18"/>
                <w:szCs w:val="18"/>
              </w:rPr>
              <w:t>Empty Cell</w:t>
            </w:r>
          </w:p>
        </w:tc>
      </w:tr>
      <w:tr w:rsidR="003E0653">
        <w:trPr>
          <w:trHeight w:val="1280"/>
        </w:trPr>
        <w:tc>
          <w:tcPr>
            <w:tcW w:w="4725" w:type="dxa"/>
            <w:shd w:val="clear" w:color="auto" w:fill="FFFFFF"/>
            <w:vAlign w:val="center"/>
          </w:tcPr>
          <w:p w:rsidR="003E0653" w:rsidRDefault="00DE1B4A">
            <w:pPr>
              <w:spacing w:before="60" w:after="60"/>
              <w:rPr>
                <w:sz w:val="20"/>
                <w:szCs w:val="20"/>
              </w:rPr>
            </w:pPr>
            <w:r>
              <w:rPr>
                <w:sz w:val="20"/>
                <w:szCs w:val="20"/>
              </w:rPr>
              <w:t>Describe the overall implementation of the actions/services to achieve the articulated goal.</w:t>
            </w:r>
          </w:p>
        </w:tc>
        <w:tc>
          <w:tcPr>
            <w:tcW w:w="9945"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065"/>
              </w:tabs>
              <w:spacing w:before="60" w:after="60"/>
              <w:rPr>
                <w:sz w:val="18"/>
                <w:szCs w:val="18"/>
              </w:rPr>
            </w:pPr>
            <w:r>
              <w:rPr>
                <w:sz w:val="18"/>
                <w:szCs w:val="18"/>
              </w:rPr>
              <w:t>We successfully implemented all the actions in Goal 1.</w:t>
            </w:r>
          </w:p>
        </w:tc>
      </w:tr>
      <w:tr w:rsidR="003E0653">
        <w:trPr>
          <w:trHeight w:val="1280"/>
        </w:trPr>
        <w:tc>
          <w:tcPr>
            <w:tcW w:w="4725" w:type="dxa"/>
            <w:shd w:val="clear" w:color="auto" w:fill="FFFFFF"/>
            <w:vAlign w:val="center"/>
          </w:tcPr>
          <w:p w:rsidR="003E0653" w:rsidRDefault="00DE1B4A">
            <w:pPr>
              <w:spacing w:before="60" w:after="60"/>
              <w:rPr>
                <w:sz w:val="20"/>
                <w:szCs w:val="20"/>
              </w:rPr>
            </w:pPr>
            <w:r>
              <w:rPr>
                <w:sz w:val="20"/>
                <w:szCs w:val="20"/>
              </w:rPr>
              <w:t>Describe the overall effectiveness of the actions/services to achieve the articulated goal as measured by t</w:t>
            </w:r>
            <w:r>
              <w:rPr>
                <w:sz w:val="20"/>
                <w:szCs w:val="20"/>
              </w:rPr>
              <w:t>he LEA.</w:t>
            </w:r>
          </w:p>
        </w:tc>
        <w:tc>
          <w:tcPr>
            <w:tcW w:w="9945"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545"/>
              </w:tabs>
              <w:spacing w:before="60" w:after="60"/>
              <w:rPr>
                <w:sz w:val="20"/>
                <w:szCs w:val="20"/>
              </w:rPr>
            </w:pPr>
            <w:r>
              <w:rPr>
                <w:sz w:val="20"/>
                <w:szCs w:val="20"/>
              </w:rPr>
              <w:t xml:space="preserve">As evidenced by our increased attendance rates at South Fork HIgh School, Miranda Junior High, and Casterlin Elementary School, decreased suspension rates and all schools performed Fair or better on the FIT examination with the exception of Osprey </w:t>
            </w:r>
            <w:r>
              <w:rPr>
                <w:sz w:val="20"/>
                <w:szCs w:val="20"/>
              </w:rPr>
              <w:t xml:space="preserve">Learning Center. We believe these decreased suspension rates are a direct result from the implementation of PBIS at Redway and increased supervision and socio-emotional support at the Miranda Campuses from the addition of the vice principal, counselor and </w:t>
            </w:r>
            <w:r>
              <w:rPr>
                <w:sz w:val="20"/>
                <w:szCs w:val="20"/>
              </w:rPr>
              <w:t xml:space="preserve">MJH secretary/attendance clerk. We also believe that the increase of maintenance and custodial staff has helped improve facilities. </w:t>
            </w:r>
          </w:p>
        </w:tc>
      </w:tr>
      <w:tr w:rsidR="003E0653">
        <w:trPr>
          <w:trHeight w:val="1280"/>
        </w:trPr>
        <w:tc>
          <w:tcPr>
            <w:tcW w:w="4725" w:type="dxa"/>
            <w:shd w:val="clear" w:color="auto" w:fill="FFFFFF"/>
            <w:vAlign w:val="center"/>
          </w:tcPr>
          <w:p w:rsidR="003E0653" w:rsidRDefault="00DE1B4A">
            <w:pPr>
              <w:spacing w:before="60" w:after="60"/>
              <w:rPr>
                <w:sz w:val="20"/>
                <w:szCs w:val="20"/>
              </w:rPr>
            </w:pPr>
            <w:r>
              <w:rPr>
                <w:sz w:val="20"/>
                <w:szCs w:val="20"/>
              </w:rPr>
              <w:t>Explain material differences between Budgeted Expenditures and Estimated Actual Expenditures.</w:t>
            </w:r>
          </w:p>
        </w:tc>
        <w:tc>
          <w:tcPr>
            <w:tcW w:w="9945"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005"/>
              </w:tabs>
              <w:spacing w:before="60" w:after="60"/>
              <w:rPr>
                <w:sz w:val="20"/>
                <w:szCs w:val="20"/>
              </w:rPr>
            </w:pPr>
            <w:r>
              <w:rPr>
                <w:sz w:val="20"/>
                <w:szCs w:val="20"/>
              </w:rPr>
              <w:t>Material differences in acti</w:t>
            </w:r>
            <w:r>
              <w:rPr>
                <w:sz w:val="20"/>
                <w:szCs w:val="20"/>
              </w:rPr>
              <w:t>ons 5&amp;6 are due to the projected salary rate was different than the actual salary</w:t>
            </w:r>
          </w:p>
          <w:p w:rsidR="003E0653" w:rsidRDefault="00DE1B4A">
            <w:pPr>
              <w:tabs>
                <w:tab w:val="left" w:pos="1005"/>
              </w:tabs>
              <w:spacing w:before="60" w:after="60"/>
              <w:rPr>
                <w:sz w:val="20"/>
                <w:szCs w:val="20"/>
              </w:rPr>
            </w:pPr>
            <w:r>
              <w:rPr>
                <w:sz w:val="20"/>
                <w:szCs w:val="20"/>
              </w:rPr>
              <w:t>amount at time of hire.</w:t>
            </w:r>
          </w:p>
          <w:p w:rsidR="003E0653" w:rsidRDefault="00DE1B4A">
            <w:pPr>
              <w:tabs>
                <w:tab w:val="left" w:pos="1005"/>
              </w:tabs>
              <w:spacing w:before="60" w:after="60"/>
              <w:rPr>
                <w:sz w:val="20"/>
                <w:szCs w:val="20"/>
              </w:rPr>
            </w:pPr>
            <w:r>
              <w:rPr>
                <w:sz w:val="20"/>
                <w:szCs w:val="20"/>
              </w:rPr>
              <w:t xml:space="preserve">The differences for action 7 is due to the fact that a position was not filled until halfway through the year. </w:t>
            </w:r>
          </w:p>
        </w:tc>
      </w:tr>
      <w:tr w:rsidR="003E0653">
        <w:trPr>
          <w:trHeight w:val="1280"/>
        </w:trPr>
        <w:tc>
          <w:tcPr>
            <w:tcW w:w="4725" w:type="dxa"/>
            <w:shd w:val="clear" w:color="auto" w:fill="FFFFFF"/>
            <w:vAlign w:val="center"/>
          </w:tcPr>
          <w:p w:rsidR="003E0653" w:rsidRDefault="00DE1B4A">
            <w:pPr>
              <w:spacing w:before="60" w:after="60"/>
              <w:rPr>
                <w:sz w:val="20"/>
                <w:szCs w:val="20"/>
              </w:rPr>
            </w:pPr>
            <w:r>
              <w:rPr>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9945"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410"/>
              </w:tabs>
              <w:spacing w:before="60" w:after="60"/>
              <w:rPr>
                <w:sz w:val="20"/>
                <w:szCs w:val="20"/>
              </w:rPr>
            </w:pPr>
            <w:r>
              <w:rPr>
                <w:sz w:val="20"/>
                <w:szCs w:val="20"/>
              </w:rPr>
              <w:t xml:space="preserve">There were no changes in this goal. </w:t>
            </w:r>
          </w:p>
        </w:tc>
      </w:tr>
    </w:tbl>
    <w:p w:rsidR="003E0653" w:rsidRDefault="003E0653"/>
    <w:tbl>
      <w:tblPr>
        <w:tblStyle w:val="af4"/>
        <w:tblW w:w="14674" w:type="dxa"/>
        <w:tblInd w:w="107" w:type="dxa"/>
        <w:tblLayout w:type="fixed"/>
        <w:tblLook w:val="0000" w:firstRow="0" w:lastRow="0" w:firstColumn="0" w:lastColumn="0" w:noHBand="0" w:noVBand="0"/>
      </w:tblPr>
      <w:tblGrid>
        <w:gridCol w:w="1743"/>
        <w:gridCol w:w="3210"/>
        <w:gridCol w:w="2548"/>
        <w:gridCol w:w="7173"/>
      </w:tblGrid>
      <w:tr w:rsidR="003E0653">
        <w:trPr>
          <w:trHeight w:val="720"/>
        </w:trPr>
        <w:tc>
          <w:tcPr>
            <w:tcW w:w="1743" w:type="dxa"/>
            <w:tcBorders>
              <w:top w:val="single" w:sz="4" w:space="0" w:color="D5ABFF"/>
              <w:left w:val="single" w:sz="4" w:space="0" w:color="D5ABFF"/>
              <w:bottom w:val="single" w:sz="4" w:space="0" w:color="D5ABFF"/>
              <w:right w:val="single" w:sz="4" w:space="0" w:color="D5ABFF"/>
            </w:tcBorders>
            <w:shd w:val="clear" w:color="auto" w:fill="E4CCE7"/>
            <w:vAlign w:val="center"/>
          </w:tcPr>
          <w:p w:rsidR="003E0653" w:rsidRDefault="00DE1B4A">
            <w:pPr>
              <w:spacing w:before="60" w:after="60"/>
              <w:rPr>
                <w:sz w:val="20"/>
                <w:szCs w:val="20"/>
              </w:rPr>
            </w:pPr>
            <w:r>
              <w:rPr>
                <w:b/>
                <w:color w:val="9830BC"/>
                <w:sz w:val="48"/>
                <w:szCs w:val="48"/>
              </w:rPr>
              <w:t>Goal 2</w:t>
            </w:r>
          </w:p>
        </w:tc>
        <w:tc>
          <w:tcPr>
            <w:tcW w:w="12931"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rsidR="003E0653" w:rsidRDefault="00DE1B4A">
            <w:pPr>
              <w:tabs>
                <w:tab w:val="left" w:pos="1110"/>
              </w:tabs>
              <w:spacing w:before="60" w:after="60"/>
              <w:rPr>
                <w:sz w:val="20"/>
                <w:szCs w:val="20"/>
              </w:rPr>
            </w:pPr>
            <w:r>
              <w:rPr>
                <w:sz w:val="20"/>
                <w:szCs w:val="20"/>
              </w:rPr>
              <w:t>Support academic achievement for all students</w:t>
            </w:r>
          </w:p>
        </w:tc>
      </w:tr>
      <w:tr w:rsidR="003E0653">
        <w:trPr>
          <w:trHeight w:val="260"/>
        </w:trPr>
        <w:tc>
          <w:tcPr>
            <w:tcW w:w="4953" w:type="dxa"/>
            <w:gridSpan w:val="2"/>
            <w:shd w:val="clear" w:color="auto" w:fill="FFFFFF"/>
          </w:tcPr>
          <w:p w:rsidR="003E0653" w:rsidRDefault="00DE1B4A">
            <w:pPr>
              <w:spacing w:before="140" w:after="120"/>
              <w:rPr>
                <w:color w:val="9830BC"/>
                <w:sz w:val="20"/>
                <w:szCs w:val="20"/>
              </w:rPr>
            </w:pPr>
            <w:r>
              <w:rPr>
                <w:color w:val="9830BC"/>
                <w:sz w:val="20"/>
                <w:szCs w:val="20"/>
              </w:rPr>
              <w:t>State and/or Local Priorities Addressed by this goal:</w:t>
            </w:r>
          </w:p>
        </w:tc>
        <w:tc>
          <w:tcPr>
            <w:tcW w:w="9721" w:type="dxa"/>
            <w:gridSpan w:val="2"/>
            <w:tcBorders>
              <w:top w:val="single" w:sz="4" w:space="0" w:color="D5ABFF"/>
              <w:left w:val="single" w:sz="4" w:space="0" w:color="D5ABFF"/>
              <w:bottom w:val="single" w:sz="4" w:space="0" w:color="D5ABFF"/>
              <w:right w:val="single" w:sz="4" w:space="0" w:color="D5ABFF"/>
            </w:tcBorders>
            <w:shd w:val="clear" w:color="auto" w:fill="F1E4F0"/>
            <w:vAlign w:val="center"/>
          </w:tcPr>
          <w:p w:rsidR="003E0653" w:rsidRDefault="00DE1B4A">
            <w:pPr>
              <w:spacing w:before="120" w:after="120"/>
            </w:pPr>
            <w:r>
              <w:rPr>
                <w:sz w:val="18"/>
                <w:szCs w:val="18"/>
              </w:rPr>
              <w:t>STATE</w:t>
            </w:r>
            <w:r>
              <w:tab/>
              <w:t xml:space="preserve">☐ 1  </w:t>
            </w:r>
            <w:bookmarkStart w:id="21" w:name="1y810tw" w:colFirst="0" w:colLast="0"/>
            <w:bookmarkEnd w:id="21"/>
            <w:r>
              <w:t xml:space="preserve">☒ 2   ☒ 3   ☒ 4   ☒ 5   ☐ 6   </w:t>
            </w:r>
            <w:r>
              <w:t>X</w:t>
            </w:r>
            <w:r>
              <w:t xml:space="preserve"> 7   ☐ 8   </w:t>
            </w:r>
          </w:p>
          <w:p w:rsidR="003E0653" w:rsidRDefault="00DE1B4A">
            <w:pPr>
              <w:spacing w:after="120"/>
            </w:pPr>
            <w:r>
              <w:rPr>
                <w:sz w:val="18"/>
                <w:szCs w:val="18"/>
              </w:rPr>
              <w:t>COE</w:t>
            </w:r>
            <w:r>
              <w:rPr>
                <w:sz w:val="18"/>
                <w:szCs w:val="18"/>
              </w:rPr>
              <w:tab/>
            </w:r>
            <w:r>
              <w:t>☐</w:t>
            </w:r>
            <w:r>
              <w:t xml:space="preserve"> 9  ☐ 10</w:t>
            </w:r>
          </w:p>
          <w:p w:rsidR="003E0653" w:rsidRDefault="00DE1B4A">
            <w:pPr>
              <w:ind w:left="29" w:right="64"/>
              <w:rPr>
                <w:rFonts w:ascii="Calibri" w:eastAsia="Calibri" w:hAnsi="Calibri" w:cs="Calibri"/>
                <w:sz w:val="22"/>
                <w:szCs w:val="22"/>
              </w:rPr>
            </w:pPr>
            <w:r>
              <w:rPr>
                <w:rFonts w:ascii="Calibri" w:eastAsia="Calibri" w:hAnsi="Calibri" w:cs="Calibri"/>
                <w:sz w:val="18"/>
                <w:szCs w:val="18"/>
              </w:rPr>
              <w:t>LOCAL</w:t>
            </w:r>
            <w:r>
              <w:rPr>
                <w:rFonts w:ascii="Calibri" w:eastAsia="Calibri" w:hAnsi="Calibri" w:cs="Calibri"/>
                <w:sz w:val="22"/>
                <w:szCs w:val="22"/>
              </w:rPr>
              <w:tab/>
            </w:r>
          </w:p>
          <w:p w:rsidR="003E0653" w:rsidRDefault="003E0653">
            <w:pPr>
              <w:ind w:left="29" w:right="64"/>
              <w:rPr>
                <w:rFonts w:ascii="Calibri" w:eastAsia="Calibri" w:hAnsi="Calibri" w:cs="Calibri"/>
                <w:sz w:val="22"/>
                <w:szCs w:val="22"/>
              </w:rPr>
            </w:pPr>
          </w:p>
          <w:p w:rsidR="003E0653" w:rsidRDefault="00DE1B4A">
            <w:pPr>
              <w:ind w:left="29" w:right="64"/>
              <w:rPr>
                <w:sz w:val="18"/>
                <w:szCs w:val="18"/>
              </w:rPr>
            </w:pPr>
            <w:r>
              <w:rPr>
                <w:sz w:val="18"/>
                <w:szCs w:val="18"/>
              </w:rPr>
              <w:t>Update textbooks to be aligned with the New State Standards.</w:t>
            </w:r>
          </w:p>
          <w:p w:rsidR="003E0653" w:rsidRDefault="003E0653">
            <w:pPr>
              <w:spacing w:before="1"/>
              <w:rPr>
                <w:rFonts w:ascii="Calibri" w:eastAsia="Calibri" w:hAnsi="Calibri" w:cs="Calibri"/>
                <w:sz w:val="19"/>
                <w:szCs w:val="19"/>
              </w:rPr>
            </w:pPr>
          </w:p>
          <w:p w:rsidR="003E0653" w:rsidRDefault="00DE1B4A">
            <w:pPr>
              <w:ind w:left="29"/>
              <w:rPr>
                <w:sz w:val="18"/>
                <w:szCs w:val="18"/>
              </w:rPr>
            </w:pPr>
            <w:r>
              <w:rPr>
                <w:sz w:val="18"/>
                <w:szCs w:val="18"/>
              </w:rPr>
              <w:t>Implement a seat-based AP course in</w:t>
            </w:r>
          </w:p>
          <w:p w:rsidR="003E0653" w:rsidRDefault="00DE1B4A">
            <w:pPr>
              <w:spacing w:after="120"/>
              <w:rPr>
                <w:sz w:val="18"/>
                <w:szCs w:val="18"/>
              </w:rPr>
            </w:pPr>
            <w:r>
              <w:rPr>
                <w:sz w:val="18"/>
                <w:szCs w:val="18"/>
              </w:rPr>
              <w:t>U.S. History.</w:t>
            </w:r>
          </w:p>
        </w:tc>
      </w:tr>
      <w:tr w:rsidR="003E0653">
        <w:tc>
          <w:tcPr>
            <w:tcW w:w="14674" w:type="dxa"/>
            <w:gridSpan w:val="4"/>
          </w:tcPr>
          <w:p w:rsidR="003E0653" w:rsidRDefault="00DE1B4A">
            <w:pPr>
              <w:spacing w:before="60" w:after="60"/>
              <w:rPr>
                <w:sz w:val="18"/>
                <w:szCs w:val="18"/>
              </w:rPr>
            </w:pPr>
            <w:r>
              <w:rPr>
                <w:color w:val="0000FF"/>
                <w:sz w:val="20"/>
                <w:szCs w:val="20"/>
                <w:u w:val="single"/>
              </w:rPr>
              <w:t>ANNUAL MEASURABLE OUTCOMES</w:t>
            </w:r>
          </w:p>
        </w:tc>
      </w:tr>
      <w:tr w:rsidR="003E0653">
        <w:tc>
          <w:tcPr>
            <w:tcW w:w="7501" w:type="dxa"/>
            <w:gridSpan w:val="3"/>
          </w:tcPr>
          <w:p w:rsidR="003E0653" w:rsidRDefault="00DE1B4A">
            <w:pPr>
              <w:spacing w:before="60" w:after="60"/>
              <w:rPr>
                <w:sz w:val="20"/>
                <w:szCs w:val="20"/>
              </w:rPr>
            </w:pPr>
            <w:r>
              <w:rPr>
                <w:b/>
                <w:color w:val="9830BC"/>
                <w:sz w:val="20"/>
                <w:szCs w:val="20"/>
              </w:rPr>
              <w:t>EXPECTED</w:t>
            </w:r>
          </w:p>
        </w:tc>
        <w:tc>
          <w:tcPr>
            <w:tcW w:w="7173" w:type="dxa"/>
          </w:tcPr>
          <w:p w:rsidR="003E0653" w:rsidRDefault="00DE1B4A">
            <w:pPr>
              <w:spacing w:before="60" w:after="60"/>
              <w:rPr>
                <w:sz w:val="20"/>
                <w:szCs w:val="20"/>
              </w:rPr>
            </w:pPr>
            <w:r>
              <w:rPr>
                <w:b/>
                <w:color w:val="9830BC"/>
                <w:sz w:val="20"/>
                <w:szCs w:val="20"/>
              </w:rPr>
              <w:t>ACTUAL</w:t>
            </w:r>
          </w:p>
        </w:tc>
      </w:tr>
      <w:tr w:rsidR="003E0653">
        <w:trPr>
          <w:trHeight w:val="720"/>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4035"/>
              </w:tabs>
              <w:spacing w:before="60" w:after="60"/>
              <w:rPr>
                <w:sz w:val="20"/>
                <w:szCs w:val="20"/>
              </w:rPr>
            </w:pPr>
            <w:r>
              <w:rPr>
                <w:b/>
                <w:sz w:val="20"/>
                <w:szCs w:val="20"/>
                <w:u w:val="single"/>
              </w:rPr>
              <w:t>Metric</w:t>
            </w:r>
            <w:r>
              <w:rPr>
                <w:sz w:val="20"/>
                <w:szCs w:val="20"/>
              </w:rPr>
              <w:t xml:space="preserve">:   Measure of Student Achievement Using API </w:t>
            </w:r>
          </w:p>
          <w:p w:rsidR="003E0653" w:rsidRDefault="00DE1B4A">
            <w:pPr>
              <w:tabs>
                <w:tab w:val="left" w:pos="4035"/>
              </w:tabs>
              <w:spacing w:before="60" w:after="60"/>
              <w:rPr>
                <w:sz w:val="20"/>
                <w:szCs w:val="20"/>
              </w:rPr>
            </w:pPr>
            <w:r>
              <w:rPr>
                <w:b/>
                <w:sz w:val="20"/>
                <w:szCs w:val="20"/>
              </w:rPr>
              <w:t>Not Applicable</w:t>
            </w:r>
          </w:p>
          <w:p w:rsidR="003E0653" w:rsidRDefault="003E0653">
            <w:pPr>
              <w:tabs>
                <w:tab w:val="left" w:pos="4035"/>
              </w:tabs>
              <w:spacing w:before="60" w:after="60"/>
              <w:rPr>
                <w:sz w:val="20"/>
                <w:szCs w:val="20"/>
              </w:rPr>
            </w:pPr>
          </w:p>
          <w:p w:rsidR="003E0653" w:rsidRDefault="00DE1B4A">
            <w:pPr>
              <w:ind w:left="30"/>
              <w:rPr>
                <w:sz w:val="20"/>
                <w:szCs w:val="20"/>
              </w:rPr>
            </w:pPr>
            <w:r>
              <w:rPr>
                <w:b/>
                <w:sz w:val="20"/>
                <w:szCs w:val="20"/>
                <w:u w:val="single"/>
              </w:rPr>
              <w:t>Metric</w:t>
            </w:r>
            <w:r>
              <w:rPr>
                <w:sz w:val="20"/>
                <w:szCs w:val="20"/>
              </w:rPr>
              <w:t>: Measure Student Achievement by SBAC</w:t>
            </w:r>
          </w:p>
          <w:p w:rsidR="003E0653" w:rsidRDefault="00DE1B4A">
            <w:pPr>
              <w:tabs>
                <w:tab w:val="left" w:pos="1186"/>
              </w:tabs>
              <w:ind w:left="30"/>
              <w:rPr>
                <w:sz w:val="20"/>
                <w:szCs w:val="20"/>
              </w:rPr>
            </w:pPr>
            <w:r>
              <w:rPr>
                <w:b/>
                <w:sz w:val="20"/>
                <w:szCs w:val="20"/>
                <w:u w:val="single"/>
              </w:rPr>
              <w:t>Expected:</w:t>
            </w:r>
            <w:r>
              <w:rPr>
                <w:b/>
                <w:sz w:val="20"/>
                <w:szCs w:val="20"/>
              </w:rPr>
              <w:t xml:space="preserve"> </w:t>
            </w:r>
            <w:r>
              <w:rPr>
                <w:sz w:val="20"/>
                <w:szCs w:val="20"/>
              </w:rPr>
              <w:t>Increase the number of students scoring proficient or equivalent by 5%</w:t>
            </w:r>
          </w:p>
          <w:p w:rsidR="003E0653" w:rsidRDefault="003E0653">
            <w:pPr>
              <w:tabs>
                <w:tab w:val="left" w:pos="1186"/>
              </w:tabs>
              <w:ind w:left="30"/>
              <w:rPr>
                <w:sz w:val="20"/>
                <w:szCs w:val="20"/>
              </w:rPr>
            </w:pPr>
          </w:p>
          <w:p w:rsidR="003E0653" w:rsidRDefault="00DE1B4A">
            <w:pPr>
              <w:ind w:left="30"/>
              <w:rPr>
                <w:sz w:val="20"/>
                <w:szCs w:val="20"/>
              </w:rPr>
            </w:pPr>
            <w:r>
              <w:rPr>
                <w:b/>
                <w:sz w:val="20"/>
                <w:szCs w:val="20"/>
                <w:u w:val="single"/>
              </w:rPr>
              <w:t>Metric:</w:t>
            </w:r>
            <w:r>
              <w:rPr>
                <w:b/>
                <w:sz w:val="20"/>
                <w:szCs w:val="20"/>
              </w:rPr>
              <w:t xml:space="preserve"> </w:t>
            </w:r>
            <w:r>
              <w:rPr>
                <w:sz w:val="20"/>
                <w:szCs w:val="20"/>
              </w:rPr>
              <w:t>Measure Student Achievement by Local Measures</w:t>
            </w:r>
          </w:p>
          <w:p w:rsidR="003E0653" w:rsidRDefault="00DE1B4A">
            <w:pPr>
              <w:tabs>
                <w:tab w:val="left" w:pos="1186"/>
              </w:tabs>
              <w:ind w:left="30"/>
              <w:rPr>
                <w:sz w:val="20"/>
                <w:szCs w:val="20"/>
              </w:rPr>
            </w:pPr>
            <w:r>
              <w:rPr>
                <w:b/>
                <w:sz w:val="20"/>
                <w:szCs w:val="20"/>
                <w:u w:val="single"/>
              </w:rPr>
              <w:t>Expected:</w:t>
            </w:r>
            <w:r>
              <w:rPr>
                <w:b/>
                <w:sz w:val="20"/>
                <w:szCs w:val="20"/>
              </w:rPr>
              <w:tab/>
            </w:r>
            <w:r>
              <w:rPr>
                <w:sz w:val="20"/>
                <w:szCs w:val="20"/>
              </w:rPr>
              <w:t>Increase number of students achieving grade level</w:t>
            </w:r>
            <w:r>
              <w:rPr>
                <w:sz w:val="20"/>
                <w:szCs w:val="20"/>
              </w:rPr>
              <w:tab/>
            </w:r>
            <w:r>
              <w:rPr>
                <w:sz w:val="20"/>
                <w:szCs w:val="20"/>
              </w:rPr>
              <w:t>by 5% as measured by benchmark.</w:t>
            </w:r>
          </w:p>
          <w:p w:rsidR="003E0653" w:rsidRDefault="003E0653">
            <w:pPr>
              <w:tabs>
                <w:tab w:val="left" w:pos="4035"/>
              </w:tabs>
              <w:spacing w:before="60" w:after="60"/>
              <w:rPr>
                <w:sz w:val="20"/>
                <w:szCs w:val="20"/>
              </w:rPr>
            </w:pPr>
          </w:p>
          <w:p w:rsidR="003E0653" w:rsidRDefault="00DE1B4A">
            <w:pPr>
              <w:tabs>
                <w:tab w:val="left" w:pos="4035"/>
              </w:tabs>
              <w:spacing w:before="60" w:after="60"/>
              <w:rPr>
                <w:sz w:val="20"/>
                <w:szCs w:val="20"/>
              </w:rPr>
            </w:pPr>
            <w:r>
              <w:rPr>
                <w:b/>
                <w:sz w:val="20"/>
                <w:szCs w:val="20"/>
                <w:u w:val="single"/>
              </w:rPr>
              <w:t>Metric:</w:t>
            </w:r>
            <w:r>
              <w:rPr>
                <w:sz w:val="20"/>
                <w:szCs w:val="20"/>
              </w:rPr>
              <w:t xml:space="preserve">   Rate of Teacher Mis-Assignment</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There will be no mis-assignment of teachers.</w:t>
            </w:r>
          </w:p>
          <w:p w:rsidR="003E0653" w:rsidRDefault="003E0653">
            <w:pPr>
              <w:tabs>
                <w:tab w:val="left" w:pos="2173"/>
              </w:tabs>
              <w:spacing w:before="74"/>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b w:val="0"/>
                <w:sz w:val="20"/>
                <w:szCs w:val="20"/>
              </w:rPr>
              <w:t xml:space="preserve"> Student Access to Standards-Aligned Instructional Materials</w:t>
            </w:r>
          </w:p>
          <w:p w:rsidR="003E0653" w:rsidRDefault="00DE1B4A">
            <w:pPr>
              <w:spacing w:before="74"/>
              <w:rPr>
                <w:sz w:val="20"/>
                <w:szCs w:val="20"/>
              </w:rPr>
            </w:pPr>
            <w:r>
              <w:rPr>
                <w:b/>
                <w:sz w:val="20"/>
                <w:szCs w:val="20"/>
                <w:u w:val="single"/>
              </w:rPr>
              <w:t>Expected:</w:t>
            </w:r>
            <w:r>
              <w:rPr>
                <w:b/>
                <w:sz w:val="20"/>
                <w:szCs w:val="20"/>
              </w:rPr>
              <w:t xml:space="preserve"> </w:t>
            </w:r>
            <w:r>
              <w:rPr>
                <w:sz w:val="20"/>
                <w:szCs w:val="20"/>
              </w:rPr>
              <w:t>Implement New State Standards based curriculum in ELA grades K-6</w:t>
            </w:r>
          </w:p>
          <w:p w:rsidR="003E0653" w:rsidRDefault="003E0653">
            <w:pPr>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b w:val="0"/>
                <w:sz w:val="20"/>
                <w:szCs w:val="20"/>
              </w:rPr>
              <w:t xml:space="preserve"> Implementation of CCSS</w:t>
            </w:r>
          </w:p>
          <w:p w:rsidR="003E0653" w:rsidRDefault="00DE1B4A">
            <w:pPr>
              <w:rPr>
                <w:sz w:val="20"/>
                <w:szCs w:val="20"/>
              </w:rPr>
            </w:pPr>
            <w:r>
              <w:rPr>
                <w:b/>
                <w:sz w:val="20"/>
                <w:szCs w:val="20"/>
                <w:u w:val="single"/>
              </w:rPr>
              <w:t>Expected:</w:t>
            </w:r>
            <w:r>
              <w:rPr>
                <w:b/>
                <w:sz w:val="20"/>
                <w:szCs w:val="20"/>
              </w:rPr>
              <w:t xml:space="preserve"> </w:t>
            </w:r>
            <w:r>
              <w:rPr>
                <w:sz w:val="20"/>
                <w:szCs w:val="20"/>
              </w:rPr>
              <w:t>95% of teachers participate in professional development within the district. 40% of teachers will participate in professional development outside the</w:t>
            </w:r>
            <w:r>
              <w:rPr>
                <w:sz w:val="20"/>
                <w:szCs w:val="20"/>
              </w:rPr>
              <w:t xml:space="preserve"> district.</w:t>
            </w:r>
          </w:p>
          <w:p w:rsidR="003E0653" w:rsidRDefault="003E0653">
            <w:pPr>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b w:val="0"/>
                <w:sz w:val="20"/>
                <w:szCs w:val="20"/>
              </w:rPr>
              <w:t xml:space="preserve">   Annual Reports to Board as Part of the LCAP Review Process</w:t>
            </w:r>
          </w:p>
          <w:p w:rsidR="003E0653" w:rsidRDefault="00DE1B4A">
            <w:pPr>
              <w:rPr>
                <w:sz w:val="20"/>
                <w:szCs w:val="20"/>
              </w:rPr>
            </w:pPr>
            <w:r>
              <w:rPr>
                <w:b/>
                <w:sz w:val="20"/>
                <w:szCs w:val="20"/>
                <w:u w:val="single"/>
              </w:rPr>
              <w:t>Expected:</w:t>
            </w:r>
            <w:r>
              <w:rPr>
                <w:b/>
                <w:sz w:val="20"/>
                <w:szCs w:val="20"/>
              </w:rPr>
              <w:t xml:space="preserve"> </w:t>
            </w:r>
            <w:r>
              <w:rPr>
                <w:sz w:val="20"/>
                <w:szCs w:val="20"/>
              </w:rPr>
              <w:t>Preponderance of expected outcomes will be attained.</w:t>
            </w:r>
          </w:p>
          <w:p w:rsidR="003E0653" w:rsidRDefault="003E0653">
            <w:pPr>
              <w:rPr>
                <w:sz w:val="20"/>
                <w:szCs w:val="20"/>
              </w:rPr>
            </w:pPr>
          </w:p>
          <w:p w:rsidR="003E0653" w:rsidRDefault="00DE1B4A">
            <w:pPr>
              <w:tabs>
                <w:tab w:val="left" w:pos="2173"/>
              </w:tabs>
              <w:spacing w:before="74"/>
              <w:rPr>
                <w:sz w:val="20"/>
                <w:szCs w:val="20"/>
              </w:rPr>
            </w:pPr>
            <w:r>
              <w:rPr>
                <w:b/>
                <w:sz w:val="20"/>
                <w:szCs w:val="20"/>
                <w:u w:val="single"/>
              </w:rPr>
              <w:t>Metric:</w:t>
            </w:r>
            <w:r>
              <w:rPr>
                <w:sz w:val="20"/>
                <w:szCs w:val="20"/>
              </w:rPr>
              <w:t xml:space="preserve"> Parent Participation in Parent Organizations</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Increase by 5%</w:t>
            </w:r>
          </w:p>
          <w:p w:rsidR="003E0653" w:rsidRDefault="003E0653">
            <w:pPr>
              <w:tabs>
                <w:tab w:val="left" w:pos="4035"/>
              </w:tabs>
              <w:spacing w:before="60" w:after="60"/>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b w:val="0"/>
                <w:sz w:val="20"/>
                <w:szCs w:val="20"/>
              </w:rPr>
              <w:t xml:space="preserve"> Chronic Absenteeism as Reported SchoolWise</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Decrease by additional 1%</w:t>
            </w:r>
          </w:p>
          <w:p w:rsidR="003E0653" w:rsidRDefault="003E0653">
            <w:pPr>
              <w:tabs>
                <w:tab w:val="left" w:pos="4035"/>
              </w:tabs>
              <w:spacing w:before="60" w:after="60"/>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b w:val="0"/>
                <w:sz w:val="20"/>
                <w:szCs w:val="20"/>
              </w:rPr>
              <w:t xml:space="preserve"> Middle School Dropout Rate</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First junior high dropout rate will be available 2017-2018</w:t>
            </w:r>
          </w:p>
          <w:p w:rsidR="003E0653" w:rsidRDefault="003E0653">
            <w:pPr>
              <w:tabs>
                <w:tab w:val="left" w:pos="4035"/>
              </w:tabs>
              <w:spacing w:before="60" w:after="60"/>
              <w:rPr>
                <w:sz w:val="20"/>
                <w:szCs w:val="20"/>
                <w:u w:val="single"/>
              </w:rPr>
            </w:pPr>
          </w:p>
          <w:p w:rsidR="003E0653" w:rsidRDefault="00DE1B4A">
            <w:pPr>
              <w:tabs>
                <w:tab w:val="left" w:pos="4035"/>
              </w:tabs>
              <w:spacing w:before="60" w:after="60"/>
              <w:rPr>
                <w:sz w:val="20"/>
                <w:szCs w:val="20"/>
              </w:rPr>
            </w:pPr>
            <w:r>
              <w:rPr>
                <w:b/>
                <w:sz w:val="20"/>
                <w:szCs w:val="20"/>
                <w:u w:val="single"/>
              </w:rPr>
              <w:t>Metric:</w:t>
            </w:r>
            <w:r>
              <w:rPr>
                <w:sz w:val="20"/>
                <w:szCs w:val="20"/>
              </w:rPr>
              <w:t xml:space="preserve">   High School Dropout Rates as Documented in SchoolWise</w:t>
            </w:r>
          </w:p>
          <w:p w:rsidR="003E0653" w:rsidRDefault="00DE1B4A">
            <w:pPr>
              <w:tabs>
                <w:tab w:val="left" w:pos="2173"/>
              </w:tabs>
              <w:rPr>
                <w:sz w:val="20"/>
                <w:szCs w:val="20"/>
              </w:rPr>
            </w:pPr>
            <w:r>
              <w:rPr>
                <w:b/>
                <w:sz w:val="20"/>
                <w:szCs w:val="20"/>
                <w:u w:val="single"/>
              </w:rPr>
              <w:t>Expected:</w:t>
            </w:r>
            <w:r>
              <w:rPr>
                <w:b/>
                <w:sz w:val="20"/>
                <w:szCs w:val="20"/>
              </w:rPr>
              <w:t xml:space="preserve"> </w:t>
            </w:r>
            <w:r>
              <w:rPr>
                <w:sz w:val="20"/>
                <w:szCs w:val="20"/>
              </w:rPr>
              <w:t>Maintain 5%</w:t>
            </w:r>
          </w:p>
          <w:p w:rsidR="003E0653" w:rsidRDefault="003E0653">
            <w:pPr>
              <w:tabs>
                <w:tab w:val="left" w:pos="2173"/>
              </w:tabs>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b w:val="0"/>
                <w:sz w:val="20"/>
                <w:szCs w:val="20"/>
              </w:rPr>
              <w:t xml:space="preserve"> High School Graduation Rates as Documented in SchoolWise</w:t>
            </w:r>
          </w:p>
          <w:p w:rsidR="003E0653" w:rsidRDefault="00DE1B4A">
            <w:pPr>
              <w:tabs>
                <w:tab w:val="left" w:pos="2173"/>
              </w:tabs>
              <w:rPr>
                <w:sz w:val="20"/>
                <w:szCs w:val="20"/>
              </w:rPr>
            </w:pPr>
            <w:r>
              <w:rPr>
                <w:b/>
                <w:sz w:val="20"/>
                <w:szCs w:val="20"/>
                <w:u w:val="single"/>
              </w:rPr>
              <w:t>Expected:</w:t>
            </w:r>
            <w:r>
              <w:rPr>
                <w:b/>
                <w:sz w:val="20"/>
                <w:szCs w:val="20"/>
              </w:rPr>
              <w:t xml:space="preserve"> </w:t>
            </w:r>
            <w:r>
              <w:rPr>
                <w:sz w:val="20"/>
                <w:szCs w:val="20"/>
              </w:rPr>
              <w:t>Current graduation rates for each school year will increase by 1% from the previous year until it reaches 95%</w:t>
            </w:r>
          </w:p>
          <w:p w:rsidR="003E0653" w:rsidRDefault="003E0653">
            <w:pPr>
              <w:tabs>
                <w:tab w:val="left" w:pos="2173"/>
              </w:tabs>
              <w:rPr>
                <w:sz w:val="20"/>
                <w:szCs w:val="20"/>
              </w:rPr>
            </w:pPr>
          </w:p>
          <w:p w:rsidR="003E0653" w:rsidRDefault="00DE1B4A">
            <w:pPr>
              <w:tabs>
                <w:tab w:val="left" w:pos="2173"/>
              </w:tabs>
              <w:rPr>
                <w:sz w:val="20"/>
                <w:szCs w:val="20"/>
              </w:rPr>
            </w:pPr>
            <w:r>
              <w:rPr>
                <w:b/>
                <w:sz w:val="20"/>
                <w:szCs w:val="20"/>
                <w:u w:val="single"/>
              </w:rPr>
              <w:t>Metric:</w:t>
            </w:r>
            <w:r>
              <w:rPr>
                <w:sz w:val="20"/>
                <w:szCs w:val="20"/>
              </w:rPr>
              <w:t xml:space="preserve">   We currently offer all courses requir</w:t>
            </w:r>
            <w:r>
              <w:rPr>
                <w:sz w:val="20"/>
                <w:szCs w:val="20"/>
              </w:rPr>
              <w:t>ed for admittance to UC or CSU systems as school master schedule evidenced by high school master schedule</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Maintain class offerings</w:t>
            </w:r>
          </w:p>
          <w:p w:rsidR="003E0653" w:rsidRDefault="003E0653">
            <w:pPr>
              <w:pStyle w:val="Heading3"/>
              <w:rPr>
                <w:rFonts w:ascii="Arial" w:eastAsia="Arial" w:hAnsi="Arial" w:cs="Arial"/>
                <w:b w:val="0"/>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b w:val="0"/>
                <w:sz w:val="20"/>
                <w:szCs w:val="20"/>
              </w:rPr>
              <w:t xml:space="preserve"> Enrollment in Advanced Placement Classes as Evidenced in School Wise</w:t>
            </w:r>
          </w:p>
          <w:p w:rsidR="003E0653" w:rsidRDefault="00DE1B4A">
            <w:pPr>
              <w:tabs>
                <w:tab w:val="left" w:pos="2173"/>
              </w:tabs>
              <w:spacing w:before="74"/>
              <w:rPr>
                <w:sz w:val="20"/>
                <w:szCs w:val="20"/>
              </w:rPr>
            </w:pPr>
            <w:r>
              <w:rPr>
                <w:b/>
                <w:sz w:val="20"/>
                <w:szCs w:val="20"/>
                <w:u w:val="single"/>
              </w:rPr>
              <w:t>Expected:</w:t>
            </w:r>
            <w:r>
              <w:rPr>
                <w:b/>
                <w:sz w:val="20"/>
                <w:szCs w:val="20"/>
              </w:rPr>
              <w:t xml:space="preserve"> </w:t>
            </w:r>
            <w:r>
              <w:rPr>
                <w:sz w:val="20"/>
                <w:szCs w:val="20"/>
              </w:rPr>
              <w:t>8 students enrolled</w:t>
            </w:r>
          </w:p>
          <w:p w:rsidR="003E0653" w:rsidRDefault="003E0653">
            <w:pPr>
              <w:tabs>
                <w:tab w:val="left" w:pos="2173"/>
              </w:tabs>
              <w:spacing w:before="74"/>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sz w:val="20"/>
                <w:szCs w:val="20"/>
                <w:u w:val="single"/>
              </w:rPr>
              <w:t>:</w:t>
            </w:r>
            <w:r>
              <w:rPr>
                <w:rFonts w:ascii="Arial" w:eastAsia="Arial" w:hAnsi="Arial" w:cs="Arial"/>
                <w:b w:val="0"/>
                <w:sz w:val="20"/>
                <w:szCs w:val="20"/>
              </w:rPr>
              <w:t xml:space="preserve"> Results on </w:t>
            </w:r>
            <w:r>
              <w:rPr>
                <w:rFonts w:ascii="Arial" w:eastAsia="Arial" w:hAnsi="Arial" w:cs="Arial"/>
                <w:b w:val="0"/>
                <w:sz w:val="20"/>
                <w:szCs w:val="20"/>
              </w:rPr>
              <w:t>President's</w:t>
            </w:r>
            <w:r>
              <w:rPr>
                <w:rFonts w:ascii="Arial" w:eastAsia="Arial" w:hAnsi="Arial" w:cs="Arial"/>
                <w:b w:val="0"/>
                <w:sz w:val="20"/>
                <w:szCs w:val="20"/>
              </w:rPr>
              <w:t xml:space="preserve"> Fitness Test</w:t>
            </w:r>
          </w:p>
          <w:p w:rsidR="003E0653" w:rsidRDefault="00DE1B4A">
            <w:pPr>
              <w:spacing w:before="74"/>
              <w:rPr>
                <w:sz w:val="20"/>
                <w:szCs w:val="20"/>
              </w:rPr>
            </w:pPr>
            <w:r>
              <w:rPr>
                <w:b/>
                <w:sz w:val="20"/>
                <w:szCs w:val="20"/>
                <w:u w:val="single"/>
              </w:rPr>
              <w:t>Expected:</w:t>
            </w:r>
            <w:r>
              <w:rPr>
                <w:b/>
                <w:sz w:val="20"/>
                <w:szCs w:val="20"/>
              </w:rPr>
              <w:t xml:space="preserve"> </w:t>
            </w:r>
            <w:r>
              <w:rPr>
                <w:sz w:val="20"/>
                <w:szCs w:val="20"/>
              </w:rPr>
              <w:t>7th grade results will increase by 5% until they reach 75%</w:t>
            </w:r>
          </w:p>
          <w:p w:rsidR="003E0653" w:rsidRDefault="003E0653">
            <w:pPr>
              <w:spacing w:before="74"/>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sz w:val="20"/>
                <w:szCs w:val="20"/>
              </w:rPr>
              <w:t xml:space="preserve">: </w:t>
            </w:r>
            <w:r>
              <w:rPr>
                <w:rFonts w:ascii="Arial" w:eastAsia="Arial" w:hAnsi="Arial" w:cs="Arial"/>
                <w:b w:val="0"/>
                <w:sz w:val="20"/>
                <w:szCs w:val="20"/>
              </w:rPr>
              <w:t>EL progress as measured on CELDT</w:t>
            </w:r>
          </w:p>
          <w:p w:rsidR="003E0653" w:rsidRDefault="00DE1B4A">
            <w:pPr>
              <w:spacing w:before="74"/>
              <w:rPr>
                <w:sz w:val="20"/>
                <w:szCs w:val="20"/>
              </w:rPr>
            </w:pPr>
            <w:r>
              <w:rPr>
                <w:b/>
                <w:sz w:val="20"/>
                <w:szCs w:val="20"/>
                <w:u w:val="single"/>
              </w:rPr>
              <w:t>Expected</w:t>
            </w:r>
            <w:r>
              <w:rPr>
                <w:b/>
                <w:sz w:val="20"/>
                <w:szCs w:val="20"/>
              </w:rPr>
              <w:t xml:space="preserve">: </w:t>
            </w:r>
            <w:r>
              <w:rPr>
                <w:sz w:val="20"/>
                <w:szCs w:val="20"/>
              </w:rPr>
              <w:t>Establish baseline of percentage of EL students making one level of growth annually.</w:t>
            </w:r>
          </w:p>
          <w:p w:rsidR="003E0653" w:rsidRDefault="003E0653">
            <w:pPr>
              <w:spacing w:before="74"/>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Metric:</w:t>
            </w:r>
            <w:r>
              <w:rPr>
                <w:rFonts w:ascii="Arial" w:eastAsia="Arial" w:hAnsi="Arial" w:cs="Arial"/>
                <w:b w:val="0"/>
                <w:sz w:val="20"/>
                <w:szCs w:val="20"/>
              </w:rPr>
              <w:t xml:space="preserve"> EL Classification Rate</w:t>
            </w:r>
          </w:p>
          <w:p w:rsidR="003E0653" w:rsidRDefault="00DE1B4A">
            <w:pPr>
              <w:spacing w:before="74"/>
              <w:rPr>
                <w:sz w:val="20"/>
                <w:szCs w:val="20"/>
              </w:rPr>
            </w:pPr>
            <w:r>
              <w:rPr>
                <w:b/>
                <w:sz w:val="20"/>
                <w:szCs w:val="20"/>
                <w:u w:val="single"/>
              </w:rPr>
              <w:t>Expected:</w:t>
            </w:r>
            <w:r>
              <w:rPr>
                <w:b/>
                <w:sz w:val="20"/>
                <w:szCs w:val="20"/>
              </w:rPr>
              <w:t xml:space="preserve"> </w:t>
            </w:r>
            <w:r>
              <w:rPr>
                <w:sz w:val="20"/>
                <w:szCs w:val="20"/>
              </w:rPr>
              <w:t xml:space="preserve">Establish baseline of percentage of EL students being </w:t>
            </w:r>
            <w:r>
              <w:rPr>
                <w:sz w:val="20"/>
                <w:szCs w:val="20"/>
              </w:rPr>
              <w:t>reclassified</w:t>
            </w:r>
            <w:r>
              <w:rPr>
                <w:sz w:val="20"/>
                <w:szCs w:val="20"/>
              </w:rPr>
              <w:t xml:space="preserve"> as proficient.</w:t>
            </w:r>
          </w:p>
          <w:p w:rsidR="003E0653" w:rsidRDefault="003E0653">
            <w:pPr>
              <w:spacing w:before="74"/>
              <w:rPr>
                <w:sz w:val="20"/>
                <w:szCs w:val="20"/>
              </w:rPr>
            </w:pPr>
          </w:p>
          <w:p w:rsidR="003E0653" w:rsidRDefault="00DE1B4A">
            <w:pPr>
              <w:pStyle w:val="Heading3"/>
              <w:rPr>
                <w:b w:val="0"/>
              </w:rPr>
            </w:pPr>
            <w:r>
              <w:rPr>
                <w:rFonts w:ascii="Arial" w:eastAsia="Arial" w:hAnsi="Arial" w:cs="Arial"/>
                <w:sz w:val="20"/>
                <w:szCs w:val="20"/>
              </w:rPr>
              <w:t>Metric:</w:t>
            </w:r>
            <w:r>
              <w:t xml:space="preserve"> </w:t>
            </w:r>
            <w:r>
              <w:rPr>
                <w:rFonts w:ascii="Arial" w:eastAsia="Arial" w:hAnsi="Arial" w:cs="Arial"/>
                <w:b w:val="0"/>
                <w:sz w:val="20"/>
                <w:szCs w:val="20"/>
              </w:rPr>
              <w:t>EAP Results</w:t>
            </w:r>
          </w:p>
          <w:p w:rsidR="003E0653" w:rsidRDefault="00DE1B4A">
            <w:pPr>
              <w:rPr>
                <w:sz w:val="20"/>
                <w:szCs w:val="20"/>
              </w:rPr>
            </w:pPr>
            <w:r>
              <w:rPr>
                <w:b/>
                <w:sz w:val="20"/>
                <w:szCs w:val="20"/>
                <w:u w:val="single"/>
              </w:rPr>
              <w:t>Expected:</w:t>
            </w:r>
            <w:r>
              <w:rPr>
                <w:b/>
                <w:sz w:val="20"/>
                <w:szCs w:val="20"/>
              </w:rPr>
              <w:t xml:space="preserve"> </w:t>
            </w:r>
            <w:r>
              <w:rPr>
                <w:sz w:val="20"/>
                <w:szCs w:val="20"/>
              </w:rPr>
              <w:t>Percentage of students meeting EAP requirement will increase 2% in both English Language Arts and Math.</w:t>
            </w:r>
          </w:p>
          <w:p w:rsidR="003E0653" w:rsidRDefault="003E0653">
            <w:pPr>
              <w:rPr>
                <w:sz w:val="20"/>
                <w:szCs w:val="20"/>
              </w:rPr>
            </w:pPr>
          </w:p>
          <w:p w:rsidR="003E0653" w:rsidRDefault="00DE1B4A">
            <w:pPr>
              <w:pStyle w:val="Heading3"/>
              <w:rPr>
                <w:rFonts w:ascii="Arial" w:eastAsia="Arial" w:hAnsi="Arial" w:cs="Arial"/>
                <w:b w:val="0"/>
                <w:sz w:val="20"/>
                <w:szCs w:val="20"/>
              </w:rPr>
            </w:pPr>
            <w:r>
              <w:rPr>
                <w:rFonts w:ascii="Arial" w:eastAsia="Arial" w:hAnsi="Arial" w:cs="Arial"/>
                <w:sz w:val="20"/>
                <w:szCs w:val="20"/>
                <w:u w:val="single"/>
              </w:rPr>
              <w:t xml:space="preserve">Actual in 2016: </w:t>
            </w:r>
          </w:p>
          <w:p w:rsidR="003E0653" w:rsidRDefault="00DE1B4A">
            <w:pPr>
              <w:rPr>
                <w:sz w:val="20"/>
                <w:szCs w:val="20"/>
              </w:rPr>
            </w:pPr>
            <w:r>
              <w:rPr>
                <w:sz w:val="20"/>
                <w:szCs w:val="20"/>
              </w:rPr>
              <w:t xml:space="preserve">English Language Arts: 9% met the EAP requirement and 24% conditionally met the requirement. </w:t>
            </w:r>
          </w:p>
          <w:p w:rsidR="003E0653" w:rsidRDefault="00DE1B4A">
            <w:pPr>
              <w:tabs>
                <w:tab w:val="left" w:pos="4035"/>
              </w:tabs>
              <w:spacing w:before="60" w:after="60"/>
              <w:rPr>
                <w:sz w:val="20"/>
                <w:szCs w:val="20"/>
              </w:rPr>
            </w:pPr>
            <w:r>
              <w:rPr>
                <w:sz w:val="20"/>
                <w:szCs w:val="20"/>
              </w:rPr>
              <w:t>Math: 13% met the requirement and 27% conditionally met the requirement.</w:t>
            </w:r>
          </w:p>
        </w:tc>
        <w:tc>
          <w:tcPr>
            <w:tcW w:w="7173"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4035"/>
              </w:tabs>
              <w:spacing w:before="60" w:after="60"/>
              <w:rPr>
                <w:b/>
                <w:sz w:val="22"/>
                <w:szCs w:val="22"/>
                <w:u w:val="single"/>
              </w:rPr>
            </w:pPr>
            <w:r>
              <w:rPr>
                <w:b/>
                <w:sz w:val="22"/>
                <w:szCs w:val="22"/>
                <w:u w:val="single"/>
              </w:rPr>
              <w:t>Metric 1:   Measure of Student Achievement Using API</w:t>
            </w:r>
          </w:p>
          <w:p w:rsidR="003E0653" w:rsidRDefault="00DE1B4A">
            <w:pPr>
              <w:tabs>
                <w:tab w:val="left" w:pos="4035"/>
              </w:tabs>
              <w:spacing w:before="60" w:after="60"/>
              <w:rPr>
                <w:b/>
                <w:sz w:val="22"/>
                <w:szCs w:val="22"/>
              </w:rPr>
            </w:pPr>
            <w:r>
              <w:rPr>
                <w:b/>
                <w:sz w:val="22"/>
                <w:szCs w:val="22"/>
              </w:rPr>
              <w:t>N/A</w:t>
            </w:r>
          </w:p>
          <w:p w:rsidR="003E0653" w:rsidRDefault="003E0653">
            <w:pPr>
              <w:tabs>
                <w:tab w:val="left" w:pos="4035"/>
              </w:tabs>
              <w:spacing w:before="60" w:after="60"/>
              <w:rPr>
                <w:b/>
                <w:sz w:val="22"/>
                <w:szCs w:val="22"/>
              </w:rPr>
            </w:pPr>
          </w:p>
          <w:p w:rsidR="003E0653" w:rsidRDefault="00DE1B4A">
            <w:pPr>
              <w:ind w:left="30"/>
              <w:rPr>
                <w:b/>
                <w:sz w:val="22"/>
                <w:szCs w:val="22"/>
              </w:rPr>
            </w:pPr>
            <w:r>
              <w:rPr>
                <w:b/>
                <w:sz w:val="22"/>
                <w:szCs w:val="22"/>
                <w:u w:val="single"/>
              </w:rPr>
              <w:t>Metric 2: Meas</w:t>
            </w:r>
            <w:r>
              <w:rPr>
                <w:b/>
                <w:sz w:val="22"/>
                <w:szCs w:val="22"/>
                <w:u w:val="single"/>
              </w:rPr>
              <w:t>ure Student Achievement by CAASPP</w:t>
            </w:r>
          </w:p>
          <w:p w:rsidR="003E0653" w:rsidRDefault="00DE1B4A">
            <w:pPr>
              <w:tabs>
                <w:tab w:val="left" w:pos="1186"/>
              </w:tabs>
              <w:ind w:left="30"/>
              <w:rPr>
                <w:sz w:val="22"/>
                <w:szCs w:val="22"/>
              </w:rPr>
            </w:pPr>
            <w:r>
              <w:rPr>
                <w:b/>
                <w:sz w:val="22"/>
                <w:szCs w:val="22"/>
              </w:rPr>
              <w:t xml:space="preserve">Expected: </w:t>
            </w:r>
            <w:r>
              <w:rPr>
                <w:sz w:val="22"/>
                <w:szCs w:val="22"/>
              </w:rPr>
              <w:t>Increase the number of students scoring proficient or equivalent by 5%</w:t>
            </w:r>
          </w:p>
          <w:p w:rsidR="003E0653" w:rsidRDefault="00DE1B4A">
            <w:pPr>
              <w:tabs>
                <w:tab w:val="left" w:pos="1186"/>
              </w:tabs>
              <w:rPr>
                <w:sz w:val="22"/>
                <w:szCs w:val="22"/>
              </w:rPr>
            </w:pPr>
            <w:r>
              <w:rPr>
                <w:b/>
                <w:sz w:val="22"/>
                <w:szCs w:val="22"/>
              </w:rPr>
              <w:t xml:space="preserve">Actual: </w:t>
            </w:r>
            <w:r>
              <w:rPr>
                <w:sz w:val="22"/>
                <w:szCs w:val="22"/>
              </w:rPr>
              <w:t xml:space="preserve">In </w:t>
            </w:r>
            <w:r>
              <w:rPr>
                <w:b/>
                <w:sz w:val="22"/>
                <w:szCs w:val="22"/>
              </w:rPr>
              <w:t>ELA</w:t>
            </w:r>
            <w:r>
              <w:rPr>
                <w:sz w:val="22"/>
                <w:szCs w:val="22"/>
              </w:rPr>
              <w:t xml:space="preserve">, </w:t>
            </w:r>
          </w:p>
          <w:p w:rsidR="003E0653" w:rsidRDefault="00DE1B4A">
            <w:pPr>
              <w:tabs>
                <w:tab w:val="left" w:pos="1186"/>
              </w:tabs>
              <w:rPr>
                <w:sz w:val="22"/>
                <w:szCs w:val="22"/>
              </w:rPr>
            </w:pPr>
            <w:r>
              <w:rPr>
                <w:sz w:val="22"/>
                <w:szCs w:val="22"/>
              </w:rPr>
              <w:t xml:space="preserve">3rd Grade Students meeting or exceeding standards increased from 28% in 2015 to 35% in 2016.  </w:t>
            </w:r>
          </w:p>
          <w:p w:rsidR="003E0653" w:rsidRDefault="00DE1B4A">
            <w:pPr>
              <w:tabs>
                <w:tab w:val="left" w:pos="1186"/>
              </w:tabs>
              <w:rPr>
                <w:sz w:val="22"/>
                <w:szCs w:val="22"/>
              </w:rPr>
            </w:pPr>
            <w:r>
              <w:rPr>
                <w:sz w:val="22"/>
                <w:szCs w:val="22"/>
              </w:rPr>
              <w:t xml:space="preserve">4th Grade students meeting or exceeding standards increased from 18% in 2015 to 36% in 2016. </w:t>
            </w:r>
          </w:p>
          <w:p w:rsidR="003E0653" w:rsidRDefault="00DE1B4A">
            <w:pPr>
              <w:tabs>
                <w:tab w:val="left" w:pos="1186"/>
              </w:tabs>
              <w:rPr>
                <w:sz w:val="22"/>
                <w:szCs w:val="22"/>
              </w:rPr>
            </w:pPr>
            <w:r>
              <w:rPr>
                <w:sz w:val="22"/>
                <w:szCs w:val="22"/>
              </w:rPr>
              <w:t>5th Grade Students meeting or exceeding standards decreased from 40% in 2015 to 26% in 2016.</w:t>
            </w:r>
          </w:p>
          <w:p w:rsidR="003E0653" w:rsidRDefault="00DE1B4A">
            <w:pPr>
              <w:tabs>
                <w:tab w:val="left" w:pos="1186"/>
              </w:tabs>
              <w:rPr>
                <w:sz w:val="22"/>
                <w:szCs w:val="22"/>
              </w:rPr>
            </w:pPr>
            <w:r>
              <w:rPr>
                <w:sz w:val="22"/>
                <w:szCs w:val="22"/>
              </w:rPr>
              <w:t xml:space="preserve">6th Grade Students meeting or exceeding standards increased from 26% </w:t>
            </w:r>
            <w:r>
              <w:rPr>
                <w:sz w:val="22"/>
                <w:szCs w:val="22"/>
              </w:rPr>
              <w:t>in 2015 to 31%in 2016.</w:t>
            </w:r>
          </w:p>
          <w:p w:rsidR="003E0653" w:rsidRDefault="00DE1B4A">
            <w:pPr>
              <w:tabs>
                <w:tab w:val="left" w:pos="1186"/>
              </w:tabs>
              <w:rPr>
                <w:sz w:val="22"/>
                <w:szCs w:val="22"/>
              </w:rPr>
            </w:pPr>
            <w:r>
              <w:rPr>
                <w:sz w:val="22"/>
                <w:szCs w:val="22"/>
              </w:rPr>
              <w:t>7th Grade Students meeting or exceeding standards decreased from 44% in 2015 to 40% in 2016.</w:t>
            </w:r>
          </w:p>
          <w:p w:rsidR="003E0653" w:rsidRDefault="00DE1B4A">
            <w:pPr>
              <w:tabs>
                <w:tab w:val="left" w:pos="1186"/>
              </w:tabs>
              <w:rPr>
                <w:sz w:val="22"/>
                <w:szCs w:val="22"/>
              </w:rPr>
            </w:pPr>
            <w:r>
              <w:rPr>
                <w:sz w:val="22"/>
                <w:szCs w:val="22"/>
              </w:rPr>
              <w:t>8th Grade Students meeting or exceeding standards increased from 44% in 2015 to 50% in 2016.</w:t>
            </w:r>
          </w:p>
          <w:p w:rsidR="003E0653" w:rsidRDefault="00DE1B4A">
            <w:pPr>
              <w:tabs>
                <w:tab w:val="left" w:pos="1186"/>
              </w:tabs>
              <w:rPr>
                <w:sz w:val="22"/>
                <w:szCs w:val="22"/>
              </w:rPr>
            </w:pPr>
            <w:r>
              <w:rPr>
                <w:sz w:val="22"/>
                <w:szCs w:val="22"/>
              </w:rPr>
              <w:t>11th Grade Students meeting or exceeding standa</w:t>
            </w:r>
            <w:r>
              <w:rPr>
                <w:sz w:val="22"/>
                <w:szCs w:val="22"/>
              </w:rPr>
              <w:t>rds decreased from 33% in 2015 to 28% in 2016.</w:t>
            </w:r>
          </w:p>
          <w:p w:rsidR="003E0653" w:rsidRDefault="003E0653">
            <w:pPr>
              <w:tabs>
                <w:tab w:val="left" w:pos="1186"/>
              </w:tabs>
              <w:rPr>
                <w:sz w:val="22"/>
                <w:szCs w:val="22"/>
              </w:rPr>
            </w:pPr>
          </w:p>
          <w:p w:rsidR="003E0653" w:rsidRDefault="00DE1B4A">
            <w:pPr>
              <w:tabs>
                <w:tab w:val="left" w:pos="1186"/>
              </w:tabs>
              <w:rPr>
                <w:sz w:val="22"/>
                <w:szCs w:val="22"/>
              </w:rPr>
            </w:pPr>
            <w:r>
              <w:rPr>
                <w:sz w:val="22"/>
                <w:szCs w:val="22"/>
              </w:rPr>
              <w:t xml:space="preserve">In </w:t>
            </w:r>
            <w:r>
              <w:rPr>
                <w:b/>
                <w:sz w:val="22"/>
                <w:szCs w:val="22"/>
              </w:rPr>
              <w:t>Mathematics</w:t>
            </w:r>
            <w:r>
              <w:rPr>
                <w:sz w:val="22"/>
                <w:szCs w:val="22"/>
              </w:rPr>
              <w:t xml:space="preserve">, </w:t>
            </w:r>
          </w:p>
          <w:p w:rsidR="003E0653" w:rsidRDefault="00DE1B4A">
            <w:pPr>
              <w:tabs>
                <w:tab w:val="left" w:pos="1186"/>
              </w:tabs>
              <w:rPr>
                <w:sz w:val="22"/>
                <w:szCs w:val="22"/>
              </w:rPr>
            </w:pPr>
            <w:r>
              <w:rPr>
                <w:sz w:val="22"/>
                <w:szCs w:val="22"/>
              </w:rPr>
              <w:t>3rd Grade Students meeting or exceeding standards increased from 32% in 2015 to 38% in 2016.</w:t>
            </w:r>
          </w:p>
          <w:p w:rsidR="003E0653" w:rsidRDefault="00DE1B4A">
            <w:pPr>
              <w:tabs>
                <w:tab w:val="left" w:pos="1186"/>
              </w:tabs>
              <w:rPr>
                <w:sz w:val="22"/>
                <w:szCs w:val="22"/>
              </w:rPr>
            </w:pPr>
            <w:r>
              <w:rPr>
                <w:sz w:val="22"/>
                <w:szCs w:val="22"/>
              </w:rPr>
              <w:t>4th Grade Students meeting or exceeding standards increased from 14% in 2015 to 33% in 2016.</w:t>
            </w:r>
          </w:p>
          <w:p w:rsidR="003E0653" w:rsidRDefault="00DE1B4A">
            <w:pPr>
              <w:tabs>
                <w:tab w:val="left" w:pos="1186"/>
              </w:tabs>
              <w:rPr>
                <w:sz w:val="22"/>
                <w:szCs w:val="22"/>
              </w:rPr>
            </w:pPr>
            <w:r>
              <w:rPr>
                <w:sz w:val="22"/>
                <w:szCs w:val="22"/>
              </w:rPr>
              <w:t>5th Grade Students meeting or exceeding standards decreased from 25% in 2015 to 10% in 2016.</w:t>
            </w:r>
          </w:p>
          <w:p w:rsidR="003E0653" w:rsidRDefault="00DE1B4A">
            <w:pPr>
              <w:tabs>
                <w:tab w:val="left" w:pos="1186"/>
              </w:tabs>
              <w:rPr>
                <w:sz w:val="22"/>
                <w:szCs w:val="22"/>
              </w:rPr>
            </w:pPr>
            <w:r>
              <w:rPr>
                <w:sz w:val="22"/>
                <w:szCs w:val="22"/>
              </w:rPr>
              <w:t>6th Grade Students meeting or exceeding standards decreased from 39% in 2015 to 26% in 2016.</w:t>
            </w:r>
          </w:p>
          <w:p w:rsidR="003E0653" w:rsidRDefault="00DE1B4A">
            <w:pPr>
              <w:tabs>
                <w:tab w:val="left" w:pos="1186"/>
              </w:tabs>
              <w:rPr>
                <w:sz w:val="22"/>
                <w:szCs w:val="22"/>
              </w:rPr>
            </w:pPr>
            <w:r>
              <w:rPr>
                <w:sz w:val="22"/>
                <w:szCs w:val="22"/>
              </w:rPr>
              <w:t>7th Grade Students meeting or exceeding standards increased from 34% i</w:t>
            </w:r>
            <w:r>
              <w:rPr>
                <w:sz w:val="22"/>
                <w:szCs w:val="22"/>
              </w:rPr>
              <w:t>n 2015 to 38% in 2016.</w:t>
            </w:r>
          </w:p>
          <w:p w:rsidR="003E0653" w:rsidRDefault="00DE1B4A">
            <w:pPr>
              <w:tabs>
                <w:tab w:val="left" w:pos="1186"/>
              </w:tabs>
              <w:rPr>
                <w:sz w:val="22"/>
                <w:szCs w:val="22"/>
              </w:rPr>
            </w:pPr>
            <w:r>
              <w:rPr>
                <w:sz w:val="22"/>
                <w:szCs w:val="22"/>
              </w:rPr>
              <w:t>8th Grade Students meeting or exceeding standards increased from 26% in 2015 to 38% in 2016.</w:t>
            </w:r>
          </w:p>
          <w:p w:rsidR="003E0653" w:rsidRDefault="00DE1B4A">
            <w:pPr>
              <w:tabs>
                <w:tab w:val="left" w:pos="1186"/>
              </w:tabs>
              <w:rPr>
                <w:sz w:val="22"/>
                <w:szCs w:val="22"/>
              </w:rPr>
            </w:pPr>
            <w:r>
              <w:rPr>
                <w:sz w:val="22"/>
                <w:szCs w:val="22"/>
              </w:rPr>
              <w:t>11th Grade Students meeting or exceeding standards decreased from 13% in 2015 to 12% in 2016.</w:t>
            </w:r>
          </w:p>
          <w:p w:rsidR="003E0653" w:rsidRDefault="003E0653">
            <w:pPr>
              <w:tabs>
                <w:tab w:val="left" w:pos="1186"/>
              </w:tabs>
              <w:rPr>
                <w:b/>
                <w:sz w:val="22"/>
                <w:szCs w:val="22"/>
              </w:rPr>
            </w:pPr>
          </w:p>
          <w:p w:rsidR="003E0653" w:rsidRDefault="00DE1B4A">
            <w:pPr>
              <w:ind w:left="30"/>
              <w:rPr>
                <w:b/>
                <w:sz w:val="22"/>
                <w:szCs w:val="22"/>
                <w:u w:val="single"/>
              </w:rPr>
            </w:pPr>
            <w:r>
              <w:rPr>
                <w:b/>
                <w:sz w:val="22"/>
                <w:szCs w:val="22"/>
                <w:u w:val="single"/>
              </w:rPr>
              <w:t>Metric 3: Measure Student Achievement by Loca</w:t>
            </w:r>
            <w:r>
              <w:rPr>
                <w:b/>
                <w:sz w:val="22"/>
                <w:szCs w:val="22"/>
                <w:u w:val="single"/>
              </w:rPr>
              <w:t>l Measures</w:t>
            </w:r>
          </w:p>
          <w:p w:rsidR="003E0653" w:rsidRDefault="00DE1B4A">
            <w:pPr>
              <w:tabs>
                <w:tab w:val="left" w:pos="1186"/>
              </w:tabs>
              <w:ind w:left="30"/>
              <w:rPr>
                <w:sz w:val="22"/>
                <w:szCs w:val="22"/>
              </w:rPr>
            </w:pPr>
            <w:r>
              <w:rPr>
                <w:b/>
                <w:sz w:val="22"/>
                <w:szCs w:val="22"/>
              </w:rPr>
              <w:t>Expected:</w:t>
            </w:r>
            <w:r>
              <w:rPr>
                <w:b/>
                <w:sz w:val="22"/>
                <w:szCs w:val="22"/>
              </w:rPr>
              <w:tab/>
            </w:r>
            <w:r>
              <w:rPr>
                <w:sz w:val="22"/>
                <w:szCs w:val="22"/>
              </w:rPr>
              <w:t>Increase number of students achieving grade level</w:t>
            </w:r>
            <w:r>
              <w:rPr>
                <w:sz w:val="22"/>
                <w:szCs w:val="22"/>
              </w:rPr>
              <w:tab/>
              <w:t>by 5% as measured by benchmark.</w:t>
            </w:r>
          </w:p>
          <w:p w:rsidR="003E0653" w:rsidRDefault="00DE1B4A">
            <w:pPr>
              <w:tabs>
                <w:tab w:val="left" w:pos="1186"/>
              </w:tabs>
              <w:ind w:left="30"/>
              <w:rPr>
                <w:sz w:val="22"/>
                <w:szCs w:val="22"/>
              </w:rPr>
            </w:pPr>
            <w:r>
              <w:rPr>
                <w:b/>
                <w:sz w:val="22"/>
                <w:szCs w:val="22"/>
              </w:rPr>
              <w:t xml:space="preserve">Actual: </w:t>
            </w:r>
            <w:r>
              <w:rPr>
                <w:sz w:val="22"/>
                <w:szCs w:val="22"/>
              </w:rPr>
              <w:t>This data has not been collected.</w:t>
            </w:r>
          </w:p>
          <w:p w:rsidR="003E0653" w:rsidRDefault="003E0653">
            <w:pPr>
              <w:tabs>
                <w:tab w:val="left" w:pos="1186"/>
              </w:tabs>
              <w:ind w:left="30"/>
              <w:rPr>
                <w:b/>
                <w:sz w:val="22"/>
                <w:szCs w:val="22"/>
              </w:rPr>
            </w:pPr>
          </w:p>
          <w:p w:rsidR="003E0653" w:rsidRDefault="003E0653">
            <w:pPr>
              <w:tabs>
                <w:tab w:val="left" w:pos="1186"/>
              </w:tabs>
              <w:ind w:left="30"/>
              <w:rPr>
                <w:b/>
                <w:sz w:val="22"/>
                <w:szCs w:val="22"/>
              </w:rPr>
            </w:pPr>
          </w:p>
          <w:p w:rsidR="003E0653" w:rsidRDefault="00DE1B4A">
            <w:pPr>
              <w:tabs>
                <w:tab w:val="left" w:pos="4035"/>
              </w:tabs>
              <w:spacing w:before="60" w:after="60"/>
              <w:rPr>
                <w:b/>
                <w:sz w:val="22"/>
                <w:szCs w:val="22"/>
                <w:u w:val="single"/>
              </w:rPr>
            </w:pPr>
            <w:r>
              <w:rPr>
                <w:b/>
                <w:sz w:val="22"/>
                <w:szCs w:val="22"/>
                <w:u w:val="single"/>
              </w:rPr>
              <w:t>Metric 4:   Rate of Teacher Mis-Assignment</w:t>
            </w:r>
          </w:p>
          <w:p w:rsidR="003E0653" w:rsidRDefault="00DE1B4A">
            <w:pPr>
              <w:tabs>
                <w:tab w:val="left" w:pos="2173"/>
              </w:tabs>
              <w:spacing w:before="74"/>
              <w:rPr>
                <w:sz w:val="22"/>
                <w:szCs w:val="22"/>
              </w:rPr>
            </w:pPr>
            <w:r>
              <w:rPr>
                <w:b/>
                <w:sz w:val="22"/>
                <w:szCs w:val="22"/>
              </w:rPr>
              <w:t xml:space="preserve">Expected: </w:t>
            </w:r>
            <w:r>
              <w:rPr>
                <w:sz w:val="22"/>
                <w:szCs w:val="22"/>
              </w:rPr>
              <w:t>There will be no mis-assignment of teachers.</w:t>
            </w:r>
          </w:p>
          <w:p w:rsidR="003E0653" w:rsidRDefault="00DE1B4A">
            <w:pPr>
              <w:ind w:left="30"/>
              <w:rPr>
                <w:sz w:val="22"/>
                <w:szCs w:val="22"/>
              </w:rPr>
            </w:pPr>
            <w:r>
              <w:rPr>
                <w:b/>
                <w:sz w:val="22"/>
                <w:szCs w:val="22"/>
              </w:rPr>
              <w:t xml:space="preserve">Actual: </w:t>
            </w:r>
            <w:r>
              <w:rPr>
                <w:sz w:val="22"/>
                <w:szCs w:val="22"/>
              </w:rPr>
              <w:t>The District employed two interns in 2016-2017.</w:t>
            </w:r>
          </w:p>
          <w:p w:rsidR="003E0653" w:rsidRDefault="003E0653">
            <w:pPr>
              <w:ind w:left="30"/>
              <w:rPr>
                <w:b/>
                <w:sz w:val="22"/>
                <w:szCs w:val="22"/>
              </w:rPr>
            </w:pPr>
          </w:p>
          <w:p w:rsidR="003E0653" w:rsidRDefault="00DE1B4A">
            <w:pPr>
              <w:pStyle w:val="Heading3"/>
              <w:rPr>
                <w:rFonts w:ascii="Arial" w:eastAsia="Arial" w:hAnsi="Arial" w:cs="Arial"/>
                <w:sz w:val="22"/>
                <w:szCs w:val="22"/>
                <w:u w:val="single"/>
              </w:rPr>
            </w:pPr>
            <w:bookmarkStart w:id="22" w:name="_1djwzxcissti" w:colFirst="0" w:colLast="0"/>
            <w:bookmarkEnd w:id="22"/>
            <w:r>
              <w:rPr>
                <w:rFonts w:ascii="Arial" w:eastAsia="Arial" w:hAnsi="Arial" w:cs="Arial"/>
                <w:sz w:val="22"/>
                <w:szCs w:val="22"/>
                <w:u w:val="single"/>
              </w:rPr>
              <w:t>Metric 5: Student Access to Standards-Aligned Instructional Materials</w:t>
            </w:r>
          </w:p>
          <w:p w:rsidR="003E0653" w:rsidRDefault="00DE1B4A">
            <w:pPr>
              <w:spacing w:before="74"/>
              <w:rPr>
                <w:sz w:val="22"/>
                <w:szCs w:val="22"/>
              </w:rPr>
            </w:pPr>
            <w:r>
              <w:rPr>
                <w:b/>
                <w:sz w:val="22"/>
                <w:szCs w:val="22"/>
              </w:rPr>
              <w:t xml:space="preserve">Expected: </w:t>
            </w:r>
            <w:r>
              <w:rPr>
                <w:sz w:val="22"/>
                <w:szCs w:val="22"/>
              </w:rPr>
              <w:t>Implement New State Standards based curriculum in ELA grades K-6</w:t>
            </w:r>
          </w:p>
          <w:p w:rsidR="003E0653" w:rsidRDefault="00DE1B4A">
            <w:pPr>
              <w:spacing w:before="74"/>
              <w:rPr>
                <w:sz w:val="22"/>
                <w:szCs w:val="22"/>
              </w:rPr>
            </w:pPr>
            <w:r>
              <w:rPr>
                <w:b/>
                <w:sz w:val="22"/>
                <w:szCs w:val="22"/>
              </w:rPr>
              <w:t xml:space="preserve">Actual: </w:t>
            </w:r>
            <w:r>
              <w:rPr>
                <w:sz w:val="22"/>
                <w:szCs w:val="22"/>
              </w:rPr>
              <w:t>New State Standards Instructional Materials were imple</w:t>
            </w:r>
            <w:r>
              <w:rPr>
                <w:sz w:val="22"/>
                <w:szCs w:val="22"/>
              </w:rPr>
              <w:t xml:space="preserve">mented in grades K-6. National Geographic Reach ELA curriculum was purchased for K-6 program. </w:t>
            </w:r>
          </w:p>
          <w:p w:rsidR="003E0653" w:rsidRDefault="003E0653">
            <w:pPr>
              <w:spacing w:before="74"/>
              <w:rPr>
                <w:b/>
                <w:sz w:val="22"/>
                <w:szCs w:val="22"/>
              </w:rPr>
            </w:pPr>
          </w:p>
          <w:p w:rsidR="003E0653" w:rsidRDefault="00DE1B4A">
            <w:pPr>
              <w:pStyle w:val="Heading3"/>
              <w:rPr>
                <w:rFonts w:ascii="Arial" w:eastAsia="Arial" w:hAnsi="Arial" w:cs="Arial"/>
                <w:sz w:val="22"/>
                <w:szCs w:val="22"/>
                <w:u w:val="single"/>
              </w:rPr>
            </w:pPr>
            <w:bookmarkStart w:id="23" w:name="_b8i16168qut9" w:colFirst="0" w:colLast="0"/>
            <w:bookmarkEnd w:id="23"/>
            <w:r>
              <w:rPr>
                <w:rFonts w:ascii="Arial" w:eastAsia="Arial" w:hAnsi="Arial" w:cs="Arial"/>
                <w:sz w:val="22"/>
                <w:szCs w:val="22"/>
                <w:u w:val="single"/>
              </w:rPr>
              <w:t>Metric 6: Implementation of CCSS</w:t>
            </w:r>
          </w:p>
          <w:p w:rsidR="003E0653" w:rsidRDefault="00DE1B4A">
            <w:pPr>
              <w:rPr>
                <w:sz w:val="22"/>
                <w:szCs w:val="22"/>
              </w:rPr>
            </w:pPr>
            <w:r>
              <w:rPr>
                <w:b/>
                <w:sz w:val="22"/>
                <w:szCs w:val="22"/>
              </w:rPr>
              <w:t xml:space="preserve">Expected: </w:t>
            </w:r>
            <w:r>
              <w:rPr>
                <w:sz w:val="22"/>
                <w:szCs w:val="22"/>
              </w:rPr>
              <w:t>95% of teachers participate in professional development within the district. 40% of teachers will participate in prof</w:t>
            </w:r>
            <w:r>
              <w:rPr>
                <w:sz w:val="22"/>
                <w:szCs w:val="22"/>
              </w:rPr>
              <w:t>essional development outside the district.</w:t>
            </w:r>
          </w:p>
          <w:p w:rsidR="003E0653" w:rsidRDefault="00DE1B4A">
            <w:pPr>
              <w:spacing w:before="74"/>
              <w:rPr>
                <w:sz w:val="22"/>
                <w:szCs w:val="22"/>
              </w:rPr>
            </w:pPr>
            <w:r>
              <w:rPr>
                <w:b/>
                <w:sz w:val="22"/>
                <w:szCs w:val="22"/>
                <w:u w:val="single"/>
              </w:rPr>
              <w:t>Actual:</w:t>
            </w:r>
            <w:r>
              <w:rPr>
                <w:sz w:val="22"/>
                <w:szCs w:val="22"/>
              </w:rPr>
              <w:t xml:space="preserve"> 100% of Teachers participated in professional development within the District and 86% of Teachers participated in professional development outside of the District.</w:t>
            </w:r>
          </w:p>
          <w:p w:rsidR="003E0653" w:rsidRDefault="003E0653">
            <w:pPr>
              <w:spacing w:before="74"/>
              <w:rPr>
                <w:b/>
                <w:sz w:val="22"/>
                <w:szCs w:val="22"/>
                <w:u w:val="single"/>
              </w:rPr>
            </w:pPr>
          </w:p>
          <w:p w:rsidR="003E0653" w:rsidRDefault="00DE1B4A">
            <w:pPr>
              <w:spacing w:before="74"/>
              <w:rPr>
                <w:b/>
                <w:sz w:val="22"/>
                <w:szCs w:val="22"/>
                <w:u w:val="single"/>
              </w:rPr>
            </w:pPr>
            <w:r>
              <w:rPr>
                <w:b/>
                <w:sz w:val="22"/>
                <w:szCs w:val="22"/>
                <w:u w:val="single"/>
              </w:rPr>
              <w:t>Metric 7: Annual Reports to Board as par</w:t>
            </w:r>
            <w:r>
              <w:rPr>
                <w:b/>
                <w:sz w:val="22"/>
                <w:szCs w:val="22"/>
                <w:u w:val="single"/>
              </w:rPr>
              <w:t>t of LCAP Review</w:t>
            </w:r>
          </w:p>
          <w:p w:rsidR="003E0653" w:rsidRDefault="00DE1B4A">
            <w:pPr>
              <w:spacing w:before="74"/>
              <w:rPr>
                <w:sz w:val="22"/>
                <w:szCs w:val="22"/>
              </w:rPr>
            </w:pPr>
            <w:r>
              <w:rPr>
                <w:b/>
                <w:sz w:val="22"/>
                <w:szCs w:val="22"/>
              </w:rPr>
              <w:t>Expected:</w:t>
            </w:r>
            <w:r>
              <w:rPr>
                <w:sz w:val="22"/>
                <w:szCs w:val="22"/>
              </w:rPr>
              <w:t xml:space="preserve"> LCAP Update is a standing report on the board agenda.</w:t>
            </w:r>
          </w:p>
          <w:p w:rsidR="003E0653" w:rsidRDefault="00DE1B4A">
            <w:pPr>
              <w:spacing w:before="74"/>
              <w:rPr>
                <w:sz w:val="22"/>
                <w:szCs w:val="22"/>
              </w:rPr>
            </w:pPr>
            <w:r>
              <w:rPr>
                <w:b/>
                <w:sz w:val="22"/>
                <w:szCs w:val="22"/>
              </w:rPr>
              <w:t xml:space="preserve">Actual: </w:t>
            </w:r>
            <w:r>
              <w:rPr>
                <w:sz w:val="22"/>
                <w:szCs w:val="22"/>
              </w:rPr>
              <w:t>LCAP update is a standing report on the board agenda. Special Meetings were held on April 6th and April 25th to provide for Board input to the LCAP.</w:t>
            </w:r>
          </w:p>
          <w:p w:rsidR="003E0653" w:rsidRDefault="00DE1B4A">
            <w:pPr>
              <w:tabs>
                <w:tab w:val="left" w:pos="2173"/>
              </w:tabs>
              <w:spacing w:before="74"/>
              <w:rPr>
                <w:b/>
                <w:sz w:val="22"/>
                <w:szCs w:val="22"/>
                <w:u w:val="single"/>
              </w:rPr>
            </w:pPr>
            <w:r>
              <w:rPr>
                <w:b/>
                <w:sz w:val="22"/>
                <w:szCs w:val="22"/>
                <w:u w:val="single"/>
              </w:rPr>
              <w:t>Metric 8: Parent P</w:t>
            </w:r>
            <w:r>
              <w:rPr>
                <w:b/>
                <w:sz w:val="22"/>
                <w:szCs w:val="22"/>
                <w:u w:val="single"/>
              </w:rPr>
              <w:t>articipation in Parent Organizations</w:t>
            </w:r>
          </w:p>
          <w:p w:rsidR="003E0653" w:rsidRDefault="00DE1B4A">
            <w:pPr>
              <w:tabs>
                <w:tab w:val="left" w:pos="2173"/>
              </w:tabs>
              <w:spacing w:before="74"/>
              <w:rPr>
                <w:sz w:val="22"/>
                <w:szCs w:val="22"/>
              </w:rPr>
            </w:pPr>
            <w:r>
              <w:rPr>
                <w:b/>
                <w:sz w:val="22"/>
                <w:szCs w:val="22"/>
              </w:rPr>
              <w:t xml:space="preserve">Expected: </w:t>
            </w:r>
            <w:r>
              <w:rPr>
                <w:sz w:val="22"/>
                <w:szCs w:val="22"/>
              </w:rPr>
              <w:t>Increase by 5%</w:t>
            </w:r>
          </w:p>
          <w:p w:rsidR="003E0653" w:rsidRDefault="00DE1B4A">
            <w:pPr>
              <w:tabs>
                <w:tab w:val="left" w:pos="2173"/>
              </w:tabs>
              <w:spacing w:before="74"/>
              <w:rPr>
                <w:sz w:val="22"/>
                <w:szCs w:val="22"/>
              </w:rPr>
            </w:pPr>
            <w:r>
              <w:rPr>
                <w:b/>
                <w:sz w:val="22"/>
                <w:szCs w:val="22"/>
              </w:rPr>
              <w:t xml:space="preserve">Actual:  </w:t>
            </w:r>
            <w:r>
              <w:rPr>
                <w:sz w:val="22"/>
                <w:szCs w:val="22"/>
              </w:rPr>
              <w:t>Each Site has their own Parent Run Organization -</w:t>
            </w:r>
          </w:p>
          <w:p w:rsidR="003E0653" w:rsidRDefault="00DE1B4A">
            <w:pPr>
              <w:spacing w:before="74"/>
              <w:rPr>
                <w:sz w:val="22"/>
                <w:szCs w:val="22"/>
              </w:rPr>
            </w:pPr>
            <w:r>
              <w:rPr>
                <w:sz w:val="22"/>
                <w:szCs w:val="22"/>
              </w:rPr>
              <w:t>Agnes J. Johnson has 12 Active Parent Volunteers</w:t>
            </w:r>
          </w:p>
          <w:p w:rsidR="003E0653" w:rsidRDefault="00DE1B4A">
            <w:pPr>
              <w:spacing w:before="74"/>
              <w:rPr>
                <w:sz w:val="22"/>
                <w:szCs w:val="22"/>
              </w:rPr>
            </w:pPr>
            <w:r>
              <w:rPr>
                <w:sz w:val="22"/>
                <w:szCs w:val="22"/>
              </w:rPr>
              <w:t>Casterlin has 47 Active Parent Volunteers</w:t>
            </w:r>
          </w:p>
          <w:p w:rsidR="003E0653" w:rsidRDefault="00DE1B4A">
            <w:pPr>
              <w:spacing w:before="74"/>
              <w:rPr>
                <w:sz w:val="22"/>
                <w:szCs w:val="22"/>
              </w:rPr>
            </w:pPr>
            <w:r>
              <w:rPr>
                <w:sz w:val="22"/>
                <w:szCs w:val="22"/>
              </w:rPr>
              <w:t>Miranda Jr. High &amp;</w:t>
            </w:r>
            <w:r>
              <w:rPr>
                <w:sz w:val="22"/>
                <w:szCs w:val="22"/>
              </w:rPr>
              <w:t xml:space="preserve"> South Fork have 80 Active Parent Volunteers</w:t>
            </w:r>
          </w:p>
          <w:p w:rsidR="003E0653" w:rsidRDefault="00DE1B4A">
            <w:pPr>
              <w:spacing w:before="74"/>
              <w:rPr>
                <w:sz w:val="22"/>
                <w:szCs w:val="22"/>
              </w:rPr>
            </w:pPr>
            <w:r>
              <w:rPr>
                <w:sz w:val="22"/>
                <w:szCs w:val="22"/>
              </w:rPr>
              <w:t>Redway has 8 - 10 Active Parent Volunteers</w:t>
            </w:r>
          </w:p>
          <w:p w:rsidR="003E0653" w:rsidRDefault="00DE1B4A">
            <w:pPr>
              <w:spacing w:before="74"/>
              <w:rPr>
                <w:sz w:val="22"/>
                <w:szCs w:val="22"/>
              </w:rPr>
            </w:pPr>
            <w:r>
              <w:rPr>
                <w:sz w:val="22"/>
                <w:szCs w:val="22"/>
              </w:rPr>
              <w:t>Whitethorn has 16 Active Parent Volunteers</w:t>
            </w:r>
          </w:p>
          <w:p w:rsidR="003E0653" w:rsidRDefault="003E0653">
            <w:pPr>
              <w:tabs>
                <w:tab w:val="left" w:pos="2173"/>
              </w:tabs>
              <w:spacing w:before="74"/>
              <w:rPr>
                <w:b/>
                <w:sz w:val="22"/>
                <w:szCs w:val="22"/>
              </w:rPr>
            </w:pPr>
          </w:p>
          <w:p w:rsidR="003E0653" w:rsidRDefault="00DE1B4A">
            <w:pPr>
              <w:spacing w:before="60" w:after="60"/>
              <w:rPr>
                <w:b/>
                <w:sz w:val="22"/>
                <w:szCs w:val="22"/>
                <w:u w:val="single"/>
              </w:rPr>
            </w:pPr>
            <w:r>
              <w:rPr>
                <w:b/>
                <w:sz w:val="22"/>
                <w:szCs w:val="22"/>
                <w:u w:val="single"/>
              </w:rPr>
              <w:t>Metric 9: Chronic Absenteeism as Reported in School Wise</w:t>
            </w:r>
          </w:p>
          <w:p w:rsidR="003E0653" w:rsidRDefault="00DE1B4A">
            <w:pPr>
              <w:spacing w:before="60" w:after="60"/>
              <w:rPr>
                <w:sz w:val="22"/>
                <w:szCs w:val="22"/>
              </w:rPr>
            </w:pPr>
            <w:r>
              <w:rPr>
                <w:b/>
                <w:sz w:val="22"/>
                <w:szCs w:val="22"/>
              </w:rPr>
              <w:t xml:space="preserve">Expected: </w:t>
            </w:r>
            <w:r>
              <w:rPr>
                <w:sz w:val="22"/>
                <w:szCs w:val="22"/>
              </w:rPr>
              <w:t>Decrease by additional 1%</w:t>
            </w:r>
          </w:p>
          <w:p w:rsidR="003E0653" w:rsidRDefault="00DE1B4A">
            <w:pPr>
              <w:spacing w:before="60" w:after="60"/>
              <w:rPr>
                <w:sz w:val="22"/>
                <w:szCs w:val="22"/>
              </w:rPr>
            </w:pPr>
            <w:r>
              <w:rPr>
                <w:b/>
                <w:sz w:val="22"/>
                <w:szCs w:val="22"/>
              </w:rPr>
              <w:t xml:space="preserve">Actual: </w:t>
            </w:r>
            <w:r>
              <w:rPr>
                <w:sz w:val="22"/>
                <w:szCs w:val="22"/>
              </w:rPr>
              <w:t>District’s Chronic Abse</w:t>
            </w:r>
            <w:r>
              <w:rPr>
                <w:sz w:val="22"/>
                <w:szCs w:val="22"/>
              </w:rPr>
              <w:t>nteeism increased from, 0.27 to 0.3</w:t>
            </w:r>
          </w:p>
          <w:p w:rsidR="003E0653" w:rsidRDefault="00DE1B4A">
            <w:pPr>
              <w:spacing w:before="60" w:after="60"/>
              <w:rPr>
                <w:sz w:val="22"/>
                <w:szCs w:val="22"/>
              </w:rPr>
            </w:pPr>
            <w:r>
              <w:rPr>
                <w:sz w:val="22"/>
                <w:szCs w:val="22"/>
              </w:rPr>
              <w:t>Agnes J. Johnson’s Chronic Absenteeism decreased from 0.35 to 0.34</w:t>
            </w:r>
          </w:p>
          <w:p w:rsidR="003E0653" w:rsidRDefault="00DE1B4A">
            <w:pPr>
              <w:spacing w:before="60" w:after="60"/>
              <w:rPr>
                <w:sz w:val="22"/>
                <w:szCs w:val="22"/>
              </w:rPr>
            </w:pPr>
            <w:r>
              <w:rPr>
                <w:sz w:val="22"/>
                <w:szCs w:val="22"/>
              </w:rPr>
              <w:t>Casterlin’s Chronic Absenteeism decreased from 0.24 to 0.17</w:t>
            </w:r>
          </w:p>
          <w:p w:rsidR="003E0653" w:rsidRDefault="00DE1B4A">
            <w:pPr>
              <w:spacing w:before="60" w:after="60"/>
              <w:rPr>
                <w:sz w:val="22"/>
                <w:szCs w:val="22"/>
              </w:rPr>
            </w:pPr>
            <w:r>
              <w:rPr>
                <w:sz w:val="22"/>
                <w:szCs w:val="22"/>
              </w:rPr>
              <w:t>Miranda Jr. High’s Chronic Absenteeism increased from 0.30 to 0.32</w:t>
            </w:r>
          </w:p>
          <w:p w:rsidR="003E0653" w:rsidRDefault="00DE1B4A">
            <w:pPr>
              <w:spacing w:before="60" w:after="60"/>
              <w:rPr>
                <w:sz w:val="22"/>
                <w:szCs w:val="22"/>
              </w:rPr>
            </w:pPr>
            <w:r>
              <w:rPr>
                <w:sz w:val="22"/>
                <w:szCs w:val="22"/>
              </w:rPr>
              <w:t>Redway’s Chronic Absenteei</w:t>
            </w:r>
            <w:r>
              <w:rPr>
                <w:sz w:val="22"/>
                <w:szCs w:val="22"/>
              </w:rPr>
              <w:t>sm increased from 0.23 to 0.31</w:t>
            </w:r>
          </w:p>
          <w:p w:rsidR="003E0653" w:rsidRDefault="00DE1B4A">
            <w:pPr>
              <w:spacing w:before="60" w:after="60"/>
              <w:rPr>
                <w:sz w:val="22"/>
                <w:szCs w:val="22"/>
              </w:rPr>
            </w:pPr>
            <w:r>
              <w:rPr>
                <w:sz w:val="22"/>
                <w:szCs w:val="22"/>
              </w:rPr>
              <w:t>South Fork’s Chronic Absenteeism decreased from 0.35 to 0.28</w:t>
            </w:r>
          </w:p>
          <w:p w:rsidR="003E0653" w:rsidRDefault="00DE1B4A">
            <w:pPr>
              <w:spacing w:before="60" w:after="60"/>
              <w:rPr>
                <w:sz w:val="22"/>
                <w:szCs w:val="22"/>
              </w:rPr>
            </w:pPr>
            <w:r>
              <w:rPr>
                <w:sz w:val="22"/>
                <w:szCs w:val="22"/>
              </w:rPr>
              <w:t>Whitethorn’s Chronic Absenteeism increased from 0.17 to 0.29</w:t>
            </w:r>
          </w:p>
          <w:p w:rsidR="003E0653" w:rsidRDefault="00DE1B4A">
            <w:pPr>
              <w:spacing w:before="60" w:after="60"/>
              <w:rPr>
                <w:sz w:val="22"/>
                <w:szCs w:val="22"/>
              </w:rPr>
            </w:pPr>
            <w:r>
              <w:rPr>
                <w:sz w:val="22"/>
                <w:szCs w:val="22"/>
              </w:rPr>
              <w:t>Osprey LC was 0.54</w:t>
            </w:r>
          </w:p>
          <w:p w:rsidR="003E0653" w:rsidRDefault="003E0653">
            <w:pPr>
              <w:spacing w:before="60" w:after="60"/>
              <w:rPr>
                <w:sz w:val="22"/>
                <w:szCs w:val="22"/>
              </w:rPr>
            </w:pPr>
          </w:p>
          <w:p w:rsidR="003E0653" w:rsidRDefault="00DE1B4A">
            <w:pPr>
              <w:spacing w:before="60" w:after="60"/>
              <w:rPr>
                <w:b/>
                <w:sz w:val="22"/>
                <w:szCs w:val="22"/>
                <w:u w:val="single"/>
              </w:rPr>
            </w:pPr>
            <w:r>
              <w:rPr>
                <w:b/>
                <w:sz w:val="22"/>
                <w:szCs w:val="22"/>
                <w:u w:val="single"/>
              </w:rPr>
              <w:t>Metric 10: Middle School Dropout Rate as reported on CalPads</w:t>
            </w:r>
          </w:p>
          <w:p w:rsidR="003E0653" w:rsidRDefault="00DE1B4A">
            <w:pPr>
              <w:spacing w:before="60" w:after="60"/>
              <w:rPr>
                <w:sz w:val="22"/>
                <w:szCs w:val="22"/>
              </w:rPr>
            </w:pPr>
            <w:r>
              <w:rPr>
                <w:b/>
                <w:sz w:val="22"/>
                <w:szCs w:val="22"/>
              </w:rPr>
              <w:t xml:space="preserve">Expected: </w:t>
            </w:r>
            <w:r>
              <w:rPr>
                <w:sz w:val="22"/>
                <w:szCs w:val="22"/>
              </w:rPr>
              <w:t xml:space="preserve">Maintain at </w:t>
            </w:r>
            <w:r>
              <w:rPr>
                <w:sz w:val="22"/>
                <w:szCs w:val="22"/>
              </w:rPr>
              <w:t>0%</w:t>
            </w:r>
          </w:p>
          <w:p w:rsidR="003E0653" w:rsidRDefault="00DE1B4A">
            <w:pPr>
              <w:spacing w:before="60" w:after="60"/>
              <w:rPr>
                <w:sz w:val="22"/>
                <w:szCs w:val="22"/>
              </w:rPr>
            </w:pPr>
            <w:r>
              <w:rPr>
                <w:b/>
                <w:sz w:val="22"/>
                <w:szCs w:val="22"/>
              </w:rPr>
              <w:t>Actual:</w:t>
            </w:r>
            <w:r>
              <w:rPr>
                <w:sz w:val="22"/>
                <w:szCs w:val="22"/>
              </w:rPr>
              <w:t xml:space="preserve"> Miranda Jr. High - Dropout rate of 0%</w:t>
            </w:r>
          </w:p>
          <w:p w:rsidR="003E0653" w:rsidRDefault="003E0653">
            <w:pPr>
              <w:spacing w:before="60" w:after="60"/>
              <w:rPr>
                <w:sz w:val="22"/>
                <w:szCs w:val="22"/>
              </w:rPr>
            </w:pPr>
          </w:p>
          <w:p w:rsidR="003E0653" w:rsidRDefault="00DE1B4A">
            <w:pPr>
              <w:spacing w:before="60" w:after="60"/>
              <w:rPr>
                <w:sz w:val="22"/>
                <w:szCs w:val="22"/>
              </w:rPr>
            </w:pPr>
            <w:r>
              <w:rPr>
                <w:b/>
                <w:sz w:val="22"/>
                <w:szCs w:val="22"/>
                <w:u w:val="single"/>
              </w:rPr>
              <w:t>Metric 11: High School Dropout Rate as Reported by CDE Data Quest</w:t>
            </w:r>
            <w:r>
              <w:rPr>
                <w:b/>
                <w:sz w:val="22"/>
                <w:szCs w:val="22"/>
                <w:u w:val="single"/>
              </w:rPr>
              <w:br/>
            </w:r>
            <w:r>
              <w:rPr>
                <w:b/>
                <w:sz w:val="22"/>
                <w:szCs w:val="22"/>
              </w:rPr>
              <w:t xml:space="preserve">Expected: </w:t>
            </w:r>
            <w:r>
              <w:rPr>
                <w:sz w:val="22"/>
                <w:szCs w:val="22"/>
              </w:rPr>
              <w:t>Reduce 0.05%</w:t>
            </w:r>
          </w:p>
          <w:p w:rsidR="003E0653" w:rsidRDefault="00DE1B4A">
            <w:pPr>
              <w:spacing w:before="60" w:after="60"/>
              <w:rPr>
                <w:sz w:val="22"/>
                <w:szCs w:val="22"/>
              </w:rPr>
            </w:pPr>
            <w:r>
              <w:rPr>
                <w:b/>
                <w:sz w:val="22"/>
                <w:szCs w:val="22"/>
              </w:rPr>
              <w:t xml:space="preserve">Actual: </w:t>
            </w:r>
            <w:r>
              <w:rPr>
                <w:sz w:val="22"/>
                <w:szCs w:val="22"/>
              </w:rPr>
              <w:t>South Fork Dropout rate 2014-2015 - 8.9%</w:t>
            </w:r>
          </w:p>
          <w:p w:rsidR="003E0653" w:rsidRDefault="00DE1B4A">
            <w:pPr>
              <w:spacing w:before="60" w:after="60"/>
              <w:rPr>
                <w:sz w:val="22"/>
                <w:szCs w:val="22"/>
              </w:rPr>
            </w:pPr>
            <w:r>
              <w:rPr>
                <w:sz w:val="22"/>
                <w:szCs w:val="22"/>
              </w:rPr>
              <w:t>South Fork Dropout rate 2015-2016 - 5.6%</w:t>
            </w:r>
          </w:p>
          <w:p w:rsidR="003E0653" w:rsidRDefault="003E0653">
            <w:pPr>
              <w:spacing w:before="60" w:after="60"/>
              <w:rPr>
                <w:b/>
                <w:sz w:val="22"/>
                <w:szCs w:val="22"/>
              </w:rPr>
            </w:pPr>
          </w:p>
          <w:p w:rsidR="003E0653" w:rsidRDefault="00DE1B4A">
            <w:pPr>
              <w:spacing w:before="60" w:after="60"/>
              <w:rPr>
                <w:sz w:val="22"/>
                <w:szCs w:val="22"/>
              </w:rPr>
            </w:pPr>
            <w:r>
              <w:rPr>
                <w:b/>
                <w:sz w:val="22"/>
                <w:szCs w:val="22"/>
                <w:u w:val="single"/>
              </w:rPr>
              <w:t>Metric 12: High School Graduation Rate as Reported by CDE Data Quest</w:t>
            </w:r>
            <w:r>
              <w:rPr>
                <w:b/>
                <w:sz w:val="22"/>
                <w:szCs w:val="22"/>
                <w:u w:val="single"/>
              </w:rPr>
              <w:br/>
            </w:r>
            <w:r>
              <w:rPr>
                <w:b/>
                <w:sz w:val="22"/>
                <w:szCs w:val="22"/>
              </w:rPr>
              <w:t xml:space="preserve">Expected: </w:t>
            </w:r>
            <w:r>
              <w:rPr>
                <w:sz w:val="22"/>
                <w:szCs w:val="22"/>
              </w:rPr>
              <w:t>Current graduation rates for each school year will increase by 1% from the previous year until it reaches 95%</w:t>
            </w:r>
          </w:p>
          <w:p w:rsidR="003E0653" w:rsidRDefault="003E0653">
            <w:pPr>
              <w:spacing w:before="60" w:after="60"/>
              <w:rPr>
                <w:sz w:val="22"/>
                <w:szCs w:val="22"/>
              </w:rPr>
            </w:pPr>
          </w:p>
          <w:p w:rsidR="003E0653" w:rsidRDefault="00DE1B4A">
            <w:pPr>
              <w:spacing w:before="60" w:after="60"/>
              <w:rPr>
                <w:sz w:val="22"/>
                <w:szCs w:val="22"/>
              </w:rPr>
            </w:pPr>
            <w:r>
              <w:rPr>
                <w:b/>
                <w:sz w:val="22"/>
                <w:szCs w:val="22"/>
              </w:rPr>
              <w:t xml:space="preserve">Actual: </w:t>
            </w:r>
            <w:r>
              <w:rPr>
                <w:sz w:val="22"/>
                <w:szCs w:val="22"/>
              </w:rPr>
              <w:t>South Fork Graduation Rate 2014-2015 - 91.1%</w:t>
            </w:r>
          </w:p>
          <w:p w:rsidR="003E0653" w:rsidRDefault="00DE1B4A">
            <w:pPr>
              <w:spacing w:before="60" w:after="60"/>
              <w:rPr>
                <w:sz w:val="22"/>
                <w:szCs w:val="22"/>
              </w:rPr>
            </w:pPr>
            <w:r>
              <w:rPr>
                <w:sz w:val="22"/>
                <w:szCs w:val="22"/>
              </w:rPr>
              <w:t>South Fork Gr</w:t>
            </w:r>
            <w:r>
              <w:rPr>
                <w:sz w:val="22"/>
                <w:szCs w:val="22"/>
              </w:rPr>
              <w:t>aduation Rate 2015-2016 - 88.9%</w:t>
            </w:r>
          </w:p>
          <w:p w:rsidR="003E0653" w:rsidRDefault="003E0653">
            <w:pPr>
              <w:spacing w:before="60" w:after="60"/>
              <w:rPr>
                <w:b/>
                <w:sz w:val="22"/>
                <w:szCs w:val="22"/>
              </w:rPr>
            </w:pPr>
          </w:p>
          <w:p w:rsidR="003E0653" w:rsidRDefault="00DE1B4A">
            <w:pPr>
              <w:spacing w:before="60" w:after="60"/>
              <w:rPr>
                <w:sz w:val="22"/>
                <w:szCs w:val="22"/>
              </w:rPr>
            </w:pPr>
            <w:r>
              <w:rPr>
                <w:b/>
                <w:sz w:val="22"/>
                <w:szCs w:val="22"/>
                <w:u w:val="single"/>
              </w:rPr>
              <w:t>Metric 13 : Offer required courses for College Admission to UC or CSU</w:t>
            </w:r>
            <w:r>
              <w:rPr>
                <w:b/>
                <w:sz w:val="22"/>
                <w:szCs w:val="22"/>
                <w:u w:val="single"/>
              </w:rPr>
              <w:br/>
            </w:r>
            <w:r>
              <w:rPr>
                <w:b/>
                <w:sz w:val="22"/>
                <w:szCs w:val="22"/>
              </w:rPr>
              <w:t xml:space="preserve">Expected: </w:t>
            </w:r>
            <w:r>
              <w:rPr>
                <w:sz w:val="22"/>
                <w:szCs w:val="22"/>
              </w:rPr>
              <w:t>Offer all courses required for admittance to UC or CSU systems as school master schedule  evidenced by high school master schedule</w:t>
            </w:r>
          </w:p>
          <w:p w:rsidR="003E0653" w:rsidRDefault="00DE1B4A">
            <w:pPr>
              <w:spacing w:before="60" w:after="60"/>
              <w:rPr>
                <w:sz w:val="22"/>
                <w:szCs w:val="22"/>
              </w:rPr>
            </w:pPr>
            <w:r>
              <w:rPr>
                <w:b/>
                <w:sz w:val="22"/>
                <w:szCs w:val="22"/>
              </w:rPr>
              <w:t>Actual:</w:t>
            </w:r>
            <w:r>
              <w:rPr>
                <w:sz w:val="22"/>
                <w:szCs w:val="22"/>
              </w:rPr>
              <w:t xml:space="preserve"> Main</w:t>
            </w:r>
            <w:r>
              <w:rPr>
                <w:sz w:val="22"/>
                <w:szCs w:val="22"/>
              </w:rPr>
              <w:t>tained class offerings added seat-based AP US History course</w:t>
            </w:r>
          </w:p>
          <w:p w:rsidR="003E0653" w:rsidRDefault="003E0653">
            <w:pPr>
              <w:spacing w:before="60" w:after="60"/>
              <w:rPr>
                <w:sz w:val="22"/>
                <w:szCs w:val="22"/>
              </w:rPr>
            </w:pPr>
          </w:p>
          <w:p w:rsidR="003E0653" w:rsidRDefault="00DE1B4A">
            <w:pPr>
              <w:spacing w:before="60" w:after="60"/>
              <w:rPr>
                <w:sz w:val="22"/>
                <w:szCs w:val="22"/>
              </w:rPr>
            </w:pPr>
            <w:r>
              <w:rPr>
                <w:b/>
                <w:sz w:val="22"/>
                <w:szCs w:val="22"/>
                <w:u w:val="single"/>
              </w:rPr>
              <w:t>Metric 14: Enrollment in Advanced Placement Classes as Evidenced by School Wise</w:t>
            </w:r>
            <w:r>
              <w:rPr>
                <w:b/>
                <w:sz w:val="22"/>
                <w:szCs w:val="22"/>
                <w:u w:val="single"/>
              </w:rPr>
              <w:br/>
            </w:r>
            <w:r>
              <w:rPr>
                <w:b/>
                <w:sz w:val="22"/>
                <w:szCs w:val="22"/>
              </w:rPr>
              <w:t xml:space="preserve">Expected: </w:t>
            </w:r>
            <w:r>
              <w:rPr>
                <w:sz w:val="22"/>
                <w:szCs w:val="22"/>
              </w:rPr>
              <w:t>Students enrolled in AP Classes</w:t>
            </w:r>
          </w:p>
          <w:p w:rsidR="003E0653" w:rsidRDefault="00DE1B4A">
            <w:pPr>
              <w:spacing w:before="60" w:after="60"/>
              <w:rPr>
                <w:sz w:val="22"/>
                <w:szCs w:val="22"/>
              </w:rPr>
            </w:pPr>
            <w:r>
              <w:rPr>
                <w:b/>
                <w:sz w:val="22"/>
                <w:szCs w:val="22"/>
              </w:rPr>
              <w:t xml:space="preserve">Actual: </w:t>
            </w:r>
            <w:r>
              <w:rPr>
                <w:sz w:val="22"/>
                <w:szCs w:val="22"/>
              </w:rPr>
              <w:t xml:space="preserve"> 16</w:t>
            </w:r>
            <w:r>
              <w:rPr>
                <w:b/>
                <w:sz w:val="22"/>
                <w:szCs w:val="22"/>
              </w:rPr>
              <w:t xml:space="preserve"> </w:t>
            </w:r>
            <w:r>
              <w:rPr>
                <w:sz w:val="22"/>
                <w:szCs w:val="22"/>
              </w:rPr>
              <w:t>students enrolled in seat-based AP US History Class</w:t>
            </w:r>
          </w:p>
          <w:p w:rsidR="003E0653" w:rsidRDefault="003E0653">
            <w:pPr>
              <w:spacing w:before="60" w:after="60"/>
              <w:rPr>
                <w:sz w:val="22"/>
                <w:szCs w:val="22"/>
              </w:rPr>
            </w:pPr>
          </w:p>
          <w:p w:rsidR="003E0653" w:rsidRDefault="00DE1B4A">
            <w:pPr>
              <w:spacing w:before="60" w:after="60"/>
              <w:rPr>
                <w:b/>
                <w:sz w:val="22"/>
                <w:szCs w:val="22"/>
                <w:u w:val="single"/>
              </w:rPr>
            </w:pPr>
            <w:r>
              <w:rPr>
                <w:b/>
                <w:sz w:val="22"/>
                <w:szCs w:val="22"/>
                <w:u w:val="single"/>
              </w:rPr>
              <w:t xml:space="preserve">Metric </w:t>
            </w:r>
            <w:r>
              <w:rPr>
                <w:b/>
                <w:sz w:val="22"/>
                <w:szCs w:val="22"/>
                <w:u w:val="single"/>
              </w:rPr>
              <w:t>15: Presidential Fitness Test</w:t>
            </w:r>
          </w:p>
          <w:p w:rsidR="003E0653" w:rsidRDefault="00DE1B4A">
            <w:pPr>
              <w:spacing w:before="60" w:after="60"/>
              <w:rPr>
                <w:sz w:val="22"/>
                <w:szCs w:val="22"/>
              </w:rPr>
            </w:pPr>
            <w:r>
              <w:rPr>
                <w:b/>
                <w:sz w:val="22"/>
                <w:szCs w:val="22"/>
              </w:rPr>
              <w:t xml:space="preserve">Expected: </w:t>
            </w:r>
            <w:r>
              <w:rPr>
                <w:sz w:val="22"/>
                <w:szCs w:val="22"/>
              </w:rPr>
              <w:t>Increase 7th Grade results by 5%</w:t>
            </w:r>
          </w:p>
          <w:p w:rsidR="003E0653" w:rsidRDefault="00DE1B4A">
            <w:pPr>
              <w:tabs>
                <w:tab w:val="left" w:pos="2173"/>
              </w:tabs>
              <w:spacing w:before="74"/>
              <w:rPr>
                <w:sz w:val="22"/>
                <w:szCs w:val="22"/>
              </w:rPr>
            </w:pPr>
            <w:r>
              <w:rPr>
                <w:b/>
                <w:sz w:val="22"/>
                <w:szCs w:val="22"/>
              </w:rPr>
              <w:t xml:space="preserve">Actual: </w:t>
            </w:r>
            <w:r>
              <w:rPr>
                <w:sz w:val="22"/>
                <w:szCs w:val="22"/>
              </w:rPr>
              <w:t>Students meeting four of the six requirements increased from 10% in the 2014-2015 School Year to 22% in the the 2015-2016 School Year</w:t>
            </w:r>
          </w:p>
          <w:p w:rsidR="003E0653" w:rsidRDefault="00DE1B4A">
            <w:pPr>
              <w:tabs>
                <w:tab w:val="left" w:pos="2173"/>
              </w:tabs>
              <w:spacing w:before="74"/>
              <w:rPr>
                <w:sz w:val="22"/>
                <w:szCs w:val="22"/>
              </w:rPr>
            </w:pPr>
            <w:r>
              <w:rPr>
                <w:sz w:val="22"/>
                <w:szCs w:val="22"/>
              </w:rPr>
              <w:t>Students meeting five of the six requirements decreased from, 32.5% in the 2014-2015 to 23.7% in the 2015-2016 School Year.</w:t>
            </w:r>
          </w:p>
          <w:p w:rsidR="003E0653" w:rsidRDefault="00DE1B4A">
            <w:pPr>
              <w:tabs>
                <w:tab w:val="left" w:pos="2173"/>
              </w:tabs>
              <w:spacing w:before="74"/>
              <w:rPr>
                <w:sz w:val="22"/>
                <w:szCs w:val="22"/>
              </w:rPr>
            </w:pPr>
            <w:r>
              <w:rPr>
                <w:sz w:val="22"/>
                <w:szCs w:val="22"/>
              </w:rPr>
              <w:t>Students meeting six of the six requirements decreased from 40% in the 2014-2015 School Year to 28.8% in the 2015-2016 School Year.</w:t>
            </w:r>
          </w:p>
          <w:p w:rsidR="003E0653" w:rsidRDefault="003E0653">
            <w:pPr>
              <w:tabs>
                <w:tab w:val="left" w:pos="2173"/>
              </w:tabs>
              <w:spacing w:before="74"/>
              <w:rPr>
                <w:sz w:val="22"/>
                <w:szCs w:val="22"/>
              </w:rPr>
            </w:pPr>
          </w:p>
          <w:p w:rsidR="003E0653" w:rsidRDefault="00DE1B4A">
            <w:pPr>
              <w:tabs>
                <w:tab w:val="left" w:pos="2173"/>
              </w:tabs>
              <w:spacing w:before="74"/>
              <w:rPr>
                <w:b/>
                <w:sz w:val="22"/>
                <w:szCs w:val="22"/>
                <w:u w:val="single"/>
              </w:rPr>
            </w:pPr>
            <w:r>
              <w:rPr>
                <w:b/>
                <w:sz w:val="22"/>
                <w:szCs w:val="22"/>
                <w:u w:val="single"/>
              </w:rPr>
              <w:t xml:space="preserve">Metric 16: EL Progress as Measured in CELDT </w:t>
            </w:r>
          </w:p>
          <w:p w:rsidR="003E0653" w:rsidRDefault="00DE1B4A">
            <w:pPr>
              <w:tabs>
                <w:tab w:val="left" w:pos="2173"/>
              </w:tabs>
              <w:spacing w:before="74"/>
              <w:rPr>
                <w:sz w:val="22"/>
                <w:szCs w:val="22"/>
              </w:rPr>
            </w:pPr>
            <w:r>
              <w:rPr>
                <w:b/>
                <w:sz w:val="22"/>
                <w:szCs w:val="22"/>
              </w:rPr>
              <w:t xml:space="preserve">Expected: </w:t>
            </w:r>
            <w:r>
              <w:rPr>
                <w:sz w:val="22"/>
                <w:szCs w:val="22"/>
              </w:rPr>
              <w:t>Set Baseline 2015-2016</w:t>
            </w:r>
          </w:p>
          <w:p w:rsidR="003E0653" w:rsidRDefault="00DE1B4A">
            <w:pPr>
              <w:tabs>
                <w:tab w:val="left" w:pos="2173"/>
              </w:tabs>
              <w:spacing w:before="74"/>
              <w:rPr>
                <w:sz w:val="22"/>
                <w:szCs w:val="22"/>
              </w:rPr>
            </w:pPr>
            <w:r>
              <w:rPr>
                <w:b/>
                <w:sz w:val="22"/>
                <w:szCs w:val="22"/>
              </w:rPr>
              <w:t>Actual:</w:t>
            </w:r>
            <w:r>
              <w:rPr>
                <w:sz w:val="22"/>
                <w:szCs w:val="22"/>
              </w:rPr>
              <w:t xml:space="preserve"> Baseline set for EL Progress. 23 Students taking CELDT in the District with 2 at the Beginning Performance Level, 2 at Early Intermediate, 8 at Intermediate, 7 at Early </w:t>
            </w:r>
            <w:r>
              <w:rPr>
                <w:sz w:val="22"/>
                <w:szCs w:val="22"/>
              </w:rPr>
              <w:t>Advanced, and 3 at Advanced.</w:t>
            </w:r>
          </w:p>
          <w:p w:rsidR="003E0653" w:rsidRDefault="003E0653">
            <w:pPr>
              <w:tabs>
                <w:tab w:val="left" w:pos="2173"/>
              </w:tabs>
              <w:spacing w:before="74"/>
              <w:rPr>
                <w:sz w:val="22"/>
                <w:szCs w:val="22"/>
              </w:rPr>
            </w:pPr>
          </w:p>
          <w:p w:rsidR="003E0653" w:rsidRDefault="00DE1B4A">
            <w:pPr>
              <w:tabs>
                <w:tab w:val="left" w:pos="2173"/>
              </w:tabs>
              <w:spacing w:before="74"/>
              <w:rPr>
                <w:b/>
                <w:sz w:val="22"/>
                <w:szCs w:val="22"/>
                <w:u w:val="single"/>
              </w:rPr>
            </w:pPr>
            <w:r>
              <w:rPr>
                <w:b/>
                <w:sz w:val="22"/>
                <w:szCs w:val="22"/>
                <w:u w:val="single"/>
              </w:rPr>
              <w:t>Metric 17: EL Classification Rate</w:t>
            </w:r>
          </w:p>
          <w:p w:rsidR="003E0653" w:rsidRDefault="00DE1B4A">
            <w:pPr>
              <w:tabs>
                <w:tab w:val="left" w:pos="2173"/>
              </w:tabs>
              <w:spacing w:before="74"/>
              <w:rPr>
                <w:sz w:val="22"/>
                <w:szCs w:val="22"/>
              </w:rPr>
            </w:pPr>
            <w:r>
              <w:rPr>
                <w:b/>
                <w:sz w:val="22"/>
                <w:szCs w:val="22"/>
              </w:rPr>
              <w:t xml:space="preserve">Expected: </w:t>
            </w:r>
            <w:r>
              <w:rPr>
                <w:sz w:val="22"/>
                <w:szCs w:val="22"/>
              </w:rPr>
              <w:t>Set Baseline of percentage of students being re-classified as proficient.</w:t>
            </w:r>
          </w:p>
          <w:p w:rsidR="003E0653" w:rsidRDefault="00DE1B4A">
            <w:pPr>
              <w:tabs>
                <w:tab w:val="left" w:pos="2173"/>
              </w:tabs>
              <w:spacing w:before="74"/>
              <w:rPr>
                <w:sz w:val="22"/>
                <w:szCs w:val="22"/>
              </w:rPr>
            </w:pPr>
            <w:r>
              <w:rPr>
                <w:b/>
                <w:sz w:val="22"/>
                <w:szCs w:val="22"/>
              </w:rPr>
              <w:t xml:space="preserve">Actual: </w:t>
            </w:r>
            <w:r>
              <w:rPr>
                <w:sz w:val="22"/>
                <w:szCs w:val="22"/>
              </w:rPr>
              <w:t>The percentage of students being reclassified as proficient for 2015-2016 was 20.5% (7 students prof</w:t>
            </w:r>
            <w:r>
              <w:rPr>
                <w:sz w:val="22"/>
                <w:szCs w:val="22"/>
              </w:rPr>
              <w:t>icient out of 34).</w:t>
            </w:r>
          </w:p>
          <w:p w:rsidR="003E0653" w:rsidRDefault="00DE1B4A">
            <w:pPr>
              <w:tabs>
                <w:tab w:val="left" w:pos="2173"/>
              </w:tabs>
              <w:spacing w:before="74"/>
              <w:rPr>
                <w:sz w:val="22"/>
                <w:szCs w:val="22"/>
              </w:rPr>
            </w:pPr>
            <w:r>
              <w:rPr>
                <w:sz w:val="22"/>
                <w:szCs w:val="22"/>
              </w:rPr>
              <w:t>The percentage of students being reclassified as proficient for 2016-2017 is 18.9% (7students proficient out of 37).</w:t>
            </w:r>
          </w:p>
          <w:p w:rsidR="003E0653" w:rsidRDefault="003E0653">
            <w:pPr>
              <w:tabs>
                <w:tab w:val="left" w:pos="2173"/>
              </w:tabs>
              <w:spacing w:before="74"/>
              <w:rPr>
                <w:b/>
                <w:sz w:val="22"/>
                <w:szCs w:val="22"/>
              </w:rPr>
            </w:pPr>
          </w:p>
          <w:p w:rsidR="003E0653" w:rsidRDefault="00DE1B4A">
            <w:pPr>
              <w:tabs>
                <w:tab w:val="left" w:pos="2173"/>
              </w:tabs>
              <w:spacing w:before="74"/>
              <w:rPr>
                <w:b/>
                <w:sz w:val="22"/>
                <w:szCs w:val="22"/>
                <w:u w:val="single"/>
              </w:rPr>
            </w:pPr>
            <w:r>
              <w:rPr>
                <w:b/>
                <w:sz w:val="22"/>
                <w:szCs w:val="22"/>
                <w:u w:val="single"/>
              </w:rPr>
              <w:t>Metric 18: EAP Results</w:t>
            </w:r>
          </w:p>
          <w:p w:rsidR="003E0653" w:rsidRDefault="00DE1B4A">
            <w:pPr>
              <w:rPr>
                <w:sz w:val="22"/>
                <w:szCs w:val="22"/>
              </w:rPr>
            </w:pPr>
            <w:r>
              <w:rPr>
                <w:b/>
                <w:sz w:val="22"/>
                <w:szCs w:val="22"/>
              </w:rPr>
              <w:t xml:space="preserve">Expected: </w:t>
            </w:r>
            <w:r>
              <w:rPr>
                <w:sz w:val="22"/>
                <w:szCs w:val="22"/>
              </w:rPr>
              <w:t>Percentage of students meeting EAP requirement will increase 2% in both English Language Arts and Math</w:t>
            </w:r>
          </w:p>
          <w:p w:rsidR="003E0653" w:rsidRDefault="00DE1B4A">
            <w:pPr>
              <w:rPr>
                <w:sz w:val="22"/>
                <w:szCs w:val="22"/>
              </w:rPr>
            </w:pPr>
            <w:r>
              <w:rPr>
                <w:b/>
                <w:sz w:val="22"/>
                <w:szCs w:val="22"/>
              </w:rPr>
              <w:t>Actual:</w:t>
            </w:r>
            <w:r>
              <w:rPr>
                <w:sz w:val="22"/>
                <w:szCs w:val="22"/>
              </w:rPr>
              <w:t>Students meeting English Language standards in 2016 increased 3% from 33% meeting or exceeding ELA Standards in 2015 to 36% meeting or exceeding i</w:t>
            </w:r>
            <w:r>
              <w:rPr>
                <w:sz w:val="22"/>
                <w:szCs w:val="22"/>
              </w:rPr>
              <w:t>n 2016.</w:t>
            </w:r>
          </w:p>
          <w:p w:rsidR="003E0653" w:rsidRDefault="00DE1B4A">
            <w:pPr>
              <w:rPr>
                <w:sz w:val="22"/>
                <w:szCs w:val="22"/>
              </w:rPr>
            </w:pPr>
            <w:r>
              <w:rPr>
                <w:sz w:val="22"/>
                <w:szCs w:val="22"/>
              </w:rPr>
              <w:t>Students meeting Mathematics standards increased 2% from 27% meeting or exceeding Math standards in 2015 to 29% meeting or exceeding Math standards in 2016.</w:t>
            </w:r>
          </w:p>
        </w:tc>
      </w:tr>
    </w:tbl>
    <w:p w:rsidR="003E0653" w:rsidRDefault="003E0653">
      <w:pPr>
        <w:rPr>
          <w:sz w:val="20"/>
          <w:szCs w:val="20"/>
        </w:rPr>
      </w:pPr>
    </w:p>
    <w:tbl>
      <w:tblPr>
        <w:tblStyle w:val="af5"/>
        <w:tblW w:w="14676" w:type="dxa"/>
        <w:tblInd w:w="97" w:type="dxa"/>
        <w:tblLayout w:type="fixed"/>
        <w:tblLook w:val="0000" w:firstRow="0" w:lastRow="0" w:firstColumn="0" w:lastColumn="0" w:noHBand="0" w:noVBand="0"/>
      </w:tblPr>
      <w:tblGrid>
        <w:gridCol w:w="956"/>
        <w:gridCol w:w="1581"/>
        <w:gridCol w:w="5506"/>
        <w:gridCol w:w="6633"/>
      </w:tblGrid>
      <w:tr w:rsidR="003E0653">
        <w:tc>
          <w:tcPr>
            <w:tcW w:w="14676" w:type="dxa"/>
            <w:gridSpan w:val="4"/>
            <w:vAlign w:val="center"/>
          </w:tcPr>
          <w:p w:rsidR="003E0653" w:rsidRDefault="00DE1B4A">
            <w:pPr>
              <w:spacing w:before="60" w:after="60"/>
              <w:rPr>
                <w:sz w:val="18"/>
                <w:szCs w:val="18"/>
              </w:rPr>
            </w:pPr>
            <w:r>
              <w:rPr>
                <w:color w:val="0000FF"/>
                <w:sz w:val="20"/>
                <w:szCs w:val="20"/>
                <w:u w:val="single"/>
              </w:rPr>
              <w:t>ACTIONS / SERVICES</w:t>
            </w:r>
          </w:p>
        </w:tc>
      </w:tr>
      <w:tr w:rsidR="003E0653">
        <w:tc>
          <w:tcPr>
            <w:tcW w:w="14676" w:type="dxa"/>
            <w:gridSpan w:val="4"/>
            <w:vAlign w:val="center"/>
          </w:tcPr>
          <w:p w:rsidR="003E0653" w:rsidRDefault="00DE1B4A">
            <w:pPr>
              <w:spacing w:before="60" w:after="60"/>
              <w:rPr>
                <w:sz w:val="20"/>
                <w:szCs w:val="20"/>
              </w:rPr>
            </w:pPr>
            <w:r>
              <w:rPr>
                <w:sz w:val="20"/>
                <w:szCs w:val="20"/>
              </w:rPr>
              <w:t xml:space="preserve">Duplicate the Actions/Services from the prior year LCAP and complete </w:t>
            </w:r>
            <w:r>
              <w:rPr>
                <w:sz w:val="20"/>
                <w:szCs w:val="20"/>
              </w:rPr>
              <w:t>a copy of the following table for each. Duplicate the table as needed.</w:t>
            </w:r>
          </w:p>
        </w:tc>
      </w:tr>
      <w:tr w:rsidR="003E0653">
        <w:tc>
          <w:tcPr>
            <w:tcW w:w="956" w:type="dxa"/>
            <w:vAlign w:val="center"/>
          </w:tcPr>
          <w:p w:rsidR="003E0653" w:rsidRDefault="00DE1B4A">
            <w:pPr>
              <w:spacing w:before="120" w:after="120"/>
              <w:jc w:val="center"/>
              <w:rPr>
                <w:sz w:val="20"/>
                <w:szCs w:val="20"/>
              </w:rPr>
            </w:pPr>
            <w:r>
              <w:rPr>
                <w:color w:val="9830BC"/>
                <w:sz w:val="20"/>
                <w:szCs w:val="20"/>
              </w:rPr>
              <w:t>Action</w:t>
            </w:r>
          </w:p>
        </w:tc>
        <w:tc>
          <w:tcPr>
            <w:tcW w:w="1581" w:type="dxa"/>
            <w:vAlign w:val="center"/>
          </w:tcPr>
          <w:p w:rsidR="003E0653" w:rsidRDefault="00DE1B4A">
            <w:pPr>
              <w:spacing w:before="120" w:after="120"/>
              <w:jc w:val="center"/>
              <w:rPr>
                <w:sz w:val="18"/>
                <w:szCs w:val="18"/>
              </w:rPr>
            </w:pPr>
            <w:r>
              <w:rPr>
                <w:b/>
                <w:color w:val="9830BC"/>
                <w:sz w:val="48"/>
                <w:szCs w:val="48"/>
              </w:rPr>
              <w:t>1</w:t>
            </w:r>
          </w:p>
        </w:tc>
        <w:tc>
          <w:tcPr>
            <w:tcW w:w="5506" w:type="dxa"/>
          </w:tcPr>
          <w:p w:rsidR="003E0653" w:rsidRDefault="00DE1B4A">
            <w:pPr>
              <w:spacing w:before="120" w:after="120"/>
              <w:rPr>
                <w:color w:val="FFFFFF"/>
                <w:sz w:val="18"/>
                <w:szCs w:val="18"/>
              </w:rPr>
            </w:pPr>
            <w:r>
              <w:rPr>
                <w:b/>
                <w:color w:val="FFFFFF"/>
                <w:sz w:val="18"/>
                <w:szCs w:val="18"/>
              </w:rPr>
              <w:t>Empty Cell</w:t>
            </w:r>
          </w:p>
        </w:tc>
        <w:tc>
          <w:tcPr>
            <w:tcW w:w="6633"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37"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ind w:left="30" w:right="89"/>
              <w:rPr>
                <w:sz w:val="20"/>
                <w:szCs w:val="20"/>
              </w:rPr>
            </w:pPr>
            <w:r>
              <w:rPr>
                <w:rFonts w:ascii="Calibri" w:eastAsia="Calibri" w:hAnsi="Calibri" w:cs="Calibri"/>
                <w:sz w:val="22"/>
                <w:szCs w:val="22"/>
              </w:rPr>
              <w:t xml:space="preserve"> </w:t>
            </w:r>
            <w:r>
              <w:rPr>
                <w:sz w:val="20"/>
                <w:szCs w:val="20"/>
              </w:rPr>
              <w:t>Maintain certificated staffing to ensure low class sizes and appropriate grade level configurations.</w:t>
            </w:r>
          </w:p>
          <w:p w:rsidR="003E0653" w:rsidRDefault="003E0653">
            <w:pPr>
              <w:spacing w:before="9"/>
              <w:rPr>
                <w:rFonts w:ascii="Calibri" w:eastAsia="Calibri" w:hAnsi="Calibri" w:cs="Calibri"/>
                <w:sz w:val="19"/>
                <w:szCs w:val="19"/>
              </w:rPr>
            </w:pPr>
          </w:p>
          <w:p w:rsidR="003E0653" w:rsidRDefault="00DE1B4A">
            <w:pPr>
              <w:spacing w:before="60" w:after="60"/>
              <w:rPr>
                <w:sz w:val="22"/>
                <w:szCs w:val="22"/>
              </w:rPr>
            </w:pPr>
            <w:r>
              <w:rPr>
                <w:sz w:val="20"/>
                <w:szCs w:val="20"/>
              </w:rPr>
              <w:t>Add three sections to high school schedule to create full time Spanish teaching position.</w:t>
            </w:r>
            <w:r>
              <w:rPr>
                <w:sz w:val="22"/>
                <w:szCs w:val="22"/>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sz w:val="18"/>
                <w:szCs w:val="18"/>
              </w:rPr>
              <w:t xml:space="preserve"> </w:t>
            </w:r>
            <w:r>
              <w:rPr>
                <w:sz w:val="18"/>
                <w:szCs w:val="18"/>
              </w:rPr>
              <w:t>The third FTE position at Casterlin was maintained with a 50% match from Friends of Casterlin School.</w:t>
            </w:r>
          </w:p>
          <w:p w:rsidR="003E0653" w:rsidRDefault="003E0653">
            <w:pPr>
              <w:spacing w:before="60" w:after="60"/>
              <w:rPr>
                <w:sz w:val="18"/>
                <w:szCs w:val="18"/>
              </w:rPr>
            </w:pPr>
          </w:p>
          <w:p w:rsidR="003E0653" w:rsidRDefault="00DE1B4A">
            <w:pPr>
              <w:spacing w:before="60" w:after="60"/>
              <w:rPr>
                <w:sz w:val="18"/>
                <w:szCs w:val="18"/>
              </w:rPr>
            </w:pPr>
            <w:r>
              <w:rPr>
                <w:sz w:val="18"/>
                <w:szCs w:val="18"/>
              </w:rPr>
              <w:t xml:space="preserve">Three additional sections were added to the high school schedule and a full time Spanish teacher was hired. </w:t>
            </w:r>
          </w:p>
        </w:tc>
      </w:tr>
      <w:tr w:rsidR="003E0653">
        <w:trPr>
          <w:trHeight w:val="720"/>
        </w:trPr>
        <w:tc>
          <w:tcPr>
            <w:tcW w:w="2537"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tabs>
                <w:tab w:val="left" w:pos="397"/>
              </w:tabs>
              <w:ind w:left="30"/>
              <w:rPr>
                <w:sz w:val="20"/>
                <w:szCs w:val="20"/>
              </w:rPr>
            </w:pPr>
            <w:r>
              <w:rPr>
                <w:rFonts w:ascii="Calibri" w:eastAsia="Calibri" w:hAnsi="Calibri" w:cs="Calibri"/>
                <w:b/>
                <w:sz w:val="18"/>
                <w:szCs w:val="18"/>
              </w:rPr>
              <w:t xml:space="preserve"> </w:t>
            </w:r>
            <w:r>
              <w:rPr>
                <w:sz w:val="20"/>
                <w:szCs w:val="20"/>
              </w:rPr>
              <w:t>$2,992,264 R 0000 LCFF + RS 4035 ITQ + RS 1100 Lottery - Salaries &amp; Benefits</w:t>
            </w:r>
          </w:p>
          <w:p w:rsidR="003E0653" w:rsidRDefault="003E0653">
            <w:pPr>
              <w:spacing w:before="1"/>
              <w:rPr>
                <w:rFonts w:ascii="Calibri" w:eastAsia="Calibri" w:hAnsi="Calibri" w:cs="Calibri"/>
                <w:sz w:val="19"/>
                <w:szCs w:val="19"/>
              </w:rPr>
            </w:pPr>
          </w:p>
          <w:p w:rsidR="003E0653" w:rsidRDefault="00DE1B4A">
            <w:pPr>
              <w:spacing w:before="60" w:after="60"/>
              <w:rPr>
                <w:sz w:val="22"/>
                <w:szCs w:val="22"/>
              </w:rPr>
            </w:pPr>
            <w:r>
              <w:rPr>
                <w:sz w:val="20"/>
                <w:szCs w:val="20"/>
              </w:rPr>
              <w:t>$41,404 RS 1400 Salaries &amp;</w:t>
            </w:r>
            <w:r>
              <w:rPr>
                <w:sz w:val="20"/>
                <w:szCs w:val="20"/>
              </w:rPr>
              <w:t xml:space="preserve"> Benefits (Supp/Conc)</w:t>
            </w:r>
            <w:r>
              <w:rPr>
                <w:b/>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b/>
                <w:sz w:val="18"/>
                <w:szCs w:val="18"/>
              </w:rPr>
            </w:pPr>
            <w:r>
              <w:rPr>
                <w:b/>
                <w:sz w:val="18"/>
                <w:szCs w:val="18"/>
              </w:rPr>
              <w:t xml:space="preserve">  $</w:t>
            </w:r>
            <w:r>
              <w:rPr>
                <w:b/>
                <w:sz w:val="18"/>
                <w:szCs w:val="18"/>
              </w:rPr>
              <w:t>2,826,723 RS 0000,1100,1400,4035</w:t>
            </w:r>
          </w:p>
          <w:p w:rsidR="003E0653" w:rsidRDefault="00DE1B4A">
            <w:pPr>
              <w:spacing w:before="60" w:after="60"/>
              <w:rPr>
                <w:b/>
                <w:sz w:val="18"/>
                <w:szCs w:val="18"/>
              </w:rPr>
            </w:pPr>
            <w:r>
              <w:rPr>
                <w:b/>
                <w:sz w:val="18"/>
                <w:szCs w:val="18"/>
              </w:rPr>
              <w:t xml:space="preserve">                 CERTIFICATED SALARIES+BENEFITS</w:t>
            </w:r>
          </w:p>
          <w:p w:rsidR="003E0653" w:rsidRDefault="00DE1B4A">
            <w:pPr>
              <w:spacing w:before="60" w:after="60"/>
              <w:rPr>
                <w:b/>
                <w:sz w:val="18"/>
                <w:szCs w:val="18"/>
              </w:rPr>
            </w:pPr>
            <w:r>
              <w:rPr>
                <w:b/>
                <w:sz w:val="18"/>
                <w:szCs w:val="18"/>
              </w:rPr>
              <w:t>$61,214 RS 1400 SALARIES +BENEFITS</w:t>
            </w:r>
          </w:p>
          <w:p w:rsidR="003E0653" w:rsidRDefault="00DE1B4A">
            <w:pPr>
              <w:spacing w:before="60" w:after="60"/>
              <w:rPr>
                <w:b/>
                <w:sz w:val="18"/>
                <w:szCs w:val="18"/>
              </w:rPr>
            </w:pPr>
            <w:r>
              <w:rPr>
                <w:b/>
                <w:sz w:val="18"/>
                <w:szCs w:val="18"/>
              </w:rPr>
              <w:t xml:space="preserve">                     SUPP/CONC</w:t>
            </w:r>
          </w:p>
        </w:tc>
      </w:tr>
    </w:tbl>
    <w:p w:rsidR="003E0653" w:rsidRDefault="003E0653">
      <w:pPr>
        <w:rPr>
          <w:sz w:val="20"/>
          <w:szCs w:val="20"/>
        </w:rPr>
      </w:pPr>
    </w:p>
    <w:tbl>
      <w:tblPr>
        <w:tblStyle w:val="af6"/>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2</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0"/>
                <w:szCs w:val="20"/>
              </w:rPr>
            </w:pPr>
            <w:r>
              <w:rPr>
                <w:sz w:val="20"/>
                <w:szCs w:val="20"/>
              </w:rPr>
              <w:t>Offer Online AP courses</w:t>
            </w:r>
          </w:p>
          <w:p w:rsidR="003E0653" w:rsidRDefault="00DE1B4A">
            <w:pPr>
              <w:spacing w:before="60" w:after="60"/>
              <w:rPr>
                <w:sz w:val="22"/>
                <w:szCs w:val="22"/>
              </w:rPr>
            </w:pPr>
            <w:r>
              <w:rPr>
                <w:sz w:val="20"/>
                <w:szCs w:val="20"/>
              </w:rPr>
              <w:t>Offer seat-based AP course for US History</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b/>
                <w:sz w:val="18"/>
                <w:szCs w:val="18"/>
              </w:rPr>
              <w:t xml:space="preserve"> </w:t>
            </w:r>
            <w:r>
              <w:rPr>
                <w:sz w:val="18"/>
                <w:szCs w:val="18"/>
              </w:rPr>
              <w:t xml:space="preserve"> Seat-based AP U.S HIstory was offered with 16 students enrolled.</w:t>
            </w:r>
          </w:p>
          <w:p w:rsidR="003E0653" w:rsidRDefault="003E0653">
            <w:pPr>
              <w:spacing w:before="60" w:after="60"/>
              <w:rPr>
                <w:sz w:val="18"/>
                <w:szCs w:val="18"/>
              </w:rPr>
            </w:pPr>
          </w:p>
          <w:p w:rsidR="003E0653" w:rsidRDefault="00DE1B4A">
            <w:pPr>
              <w:spacing w:before="60" w:after="60"/>
              <w:rPr>
                <w:sz w:val="18"/>
                <w:szCs w:val="18"/>
              </w:rPr>
            </w:pPr>
            <w:r>
              <w:rPr>
                <w:sz w:val="18"/>
                <w:szCs w:val="18"/>
              </w:rPr>
              <w:t xml:space="preserve">Online AP classes were offered but no students enrolled. </w:t>
            </w:r>
          </w:p>
          <w:p w:rsidR="003E0653" w:rsidRDefault="003E0653">
            <w:pPr>
              <w:spacing w:before="60" w:after="60"/>
              <w:rPr>
                <w:b/>
                <w:sz w:val="18"/>
                <w:szCs w:val="18"/>
              </w:rPr>
            </w:pPr>
          </w:p>
          <w:p w:rsidR="003E0653" w:rsidRDefault="003E0653">
            <w:pPr>
              <w:spacing w:before="60" w:after="60"/>
              <w:rPr>
                <w:b/>
                <w:sz w:val="18"/>
                <w:szCs w:val="18"/>
              </w:rPr>
            </w:pP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$17,508 RS 1400 salary benefits (1 section)</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$16,118 RS 7338 SALARIES &amp; BEN</w:t>
            </w:r>
            <w:r>
              <w:rPr>
                <w:b/>
                <w:sz w:val="18"/>
                <w:szCs w:val="18"/>
              </w:rPr>
              <w:t>EFITS</w:t>
            </w:r>
          </w:p>
        </w:tc>
      </w:tr>
    </w:tbl>
    <w:p w:rsidR="003E0653" w:rsidRDefault="003E0653">
      <w:pPr>
        <w:rPr>
          <w:sz w:val="20"/>
          <w:szCs w:val="20"/>
        </w:rPr>
      </w:pPr>
    </w:p>
    <w:tbl>
      <w:tblPr>
        <w:tblStyle w:val="af7"/>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3</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Offer Integrated 1 Math for 8th graders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b/>
                <w:sz w:val="18"/>
                <w:szCs w:val="18"/>
              </w:rPr>
              <w:t xml:space="preserve">  </w:t>
            </w:r>
            <w:r>
              <w:rPr>
                <w:sz w:val="18"/>
                <w:szCs w:val="18"/>
              </w:rPr>
              <w:t>I</w:t>
            </w:r>
            <w:r>
              <w:rPr>
                <w:sz w:val="18"/>
                <w:szCs w:val="18"/>
              </w:rPr>
              <w:t>ntegrated 1 Math was not offered for 8th graders</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$61,801 RS 1400 salary and benefits</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$0 </w:t>
            </w:r>
          </w:p>
        </w:tc>
      </w:tr>
    </w:tbl>
    <w:p w:rsidR="003E0653" w:rsidRDefault="003E0653">
      <w:pPr>
        <w:rPr>
          <w:sz w:val="20"/>
          <w:szCs w:val="20"/>
        </w:rPr>
      </w:pPr>
    </w:p>
    <w:tbl>
      <w:tblPr>
        <w:tblStyle w:val="af8"/>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4</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ind w:left="30"/>
              <w:rPr>
                <w:sz w:val="20"/>
                <w:szCs w:val="20"/>
              </w:rPr>
            </w:pPr>
            <w:r>
              <w:rPr>
                <w:rFonts w:ascii="Calibri" w:eastAsia="Calibri" w:hAnsi="Calibri" w:cs="Calibri"/>
                <w:sz w:val="22"/>
                <w:szCs w:val="22"/>
              </w:rPr>
              <w:t xml:space="preserve">  </w:t>
            </w:r>
            <w:r>
              <w:rPr>
                <w:sz w:val="20"/>
                <w:szCs w:val="20"/>
              </w:rPr>
              <w:t>Continue to support the Director of Student Services position to provide leadership in the following areas:</w:t>
            </w:r>
          </w:p>
          <w:p w:rsidR="003E0653" w:rsidRDefault="003E0653">
            <w:pPr>
              <w:spacing w:before="1"/>
              <w:rPr>
                <w:rFonts w:ascii="Calibri" w:eastAsia="Calibri" w:hAnsi="Calibri" w:cs="Calibri"/>
                <w:sz w:val="19"/>
                <w:szCs w:val="19"/>
              </w:rPr>
            </w:pPr>
          </w:p>
          <w:p w:rsidR="003E0653" w:rsidRDefault="00DE1B4A">
            <w:pPr>
              <w:ind w:left="30"/>
              <w:rPr>
                <w:rFonts w:ascii="Calibri" w:eastAsia="Calibri" w:hAnsi="Calibri" w:cs="Calibri"/>
                <w:sz w:val="19"/>
                <w:szCs w:val="19"/>
              </w:rPr>
            </w:pPr>
            <w:r>
              <w:rPr>
                <w:sz w:val="20"/>
                <w:szCs w:val="20"/>
              </w:rPr>
              <w:t>-GATE</w:t>
            </w:r>
          </w:p>
          <w:p w:rsidR="003E0653" w:rsidRDefault="00DE1B4A">
            <w:pPr>
              <w:ind w:left="30"/>
              <w:rPr>
                <w:rFonts w:ascii="Calibri" w:eastAsia="Calibri" w:hAnsi="Calibri" w:cs="Calibri"/>
                <w:sz w:val="19"/>
                <w:szCs w:val="19"/>
              </w:rPr>
            </w:pPr>
            <w:r>
              <w:rPr>
                <w:sz w:val="20"/>
                <w:szCs w:val="20"/>
              </w:rPr>
              <w:t>-RTI</w:t>
            </w:r>
          </w:p>
          <w:p w:rsidR="003E0653" w:rsidRDefault="00DE1B4A">
            <w:pPr>
              <w:ind w:left="30"/>
              <w:rPr>
                <w:rFonts w:ascii="Calibri" w:eastAsia="Calibri" w:hAnsi="Calibri" w:cs="Calibri"/>
                <w:sz w:val="19"/>
                <w:szCs w:val="19"/>
              </w:rPr>
            </w:pPr>
            <w:r>
              <w:rPr>
                <w:sz w:val="20"/>
                <w:szCs w:val="20"/>
              </w:rPr>
              <w:t>-Foster Youth</w:t>
            </w:r>
          </w:p>
          <w:p w:rsidR="003E0653" w:rsidRDefault="00DE1B4A">
            <w:pPr>
              <w:ind w:left="30"/>
              <w:rPr>
                <w:rFonts w:ascii="Calibri" w:eastAsia="Calibri" w:hAnsi="Calibri" w:cs="Calibri"/>
                <w:sz w:val="19"/>
                <w:szCs w:val="19"/>
              </w:rPr>
            </w:pPr>
            <w:r>
              <w:rPr>
                <w:sz w:val="20"/>
                <w:szCs w:val="20"/>
              </w:rPr>
              <w:t>-Homeless Students</w:t>
            </w:r>
          </w:p>
          <w:p w:rsidR="003E0653" w:rsidRDefault="00DE1B4A">
            <w:pPr>
              <w:ind w:left="30"/>
              <w:rPr>
                <w:rFonts w:ascii="Calibri" w:eastAsia="Calibri" w:hAnsi="Calibri" w:cs="Calibri"/>
                <w:sz w:val="19"/>
                <w:szCs w:val="19"/>
              </w:rPr>
            </w:pPr>
            <w:r>
              <w:rPr>
                <w:sz w:val="20"/>
                <w:szCs w:val="20"/>
              </w:rPr>
              <w:t>-After School Program</w:t>
            </w:r>
          </w:p>
          <w:p w:rsidR="003E0653" w:rsidRDefault="00DE1B4A">
            <w:pPr>
              <w:spacing w:before="60" w:after="60"/>
              <w:rPr>
                <w:sz w:val="22"/>
                <w:szCs w:val="22"/>
              </w:rPr>
            </w:pPr>
            <w:r>
              <w:rPr>
                <w:sz w:val="20"/>
                <w:szCs w:val="20"/>
              </w:rPr>
              <w:t>-Grant Writing</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b/>
                <w:sz w:val="18"/>
                <w:szCs w:val="18"/>
              </w:rPr>
              <w:t xml:space="preserve">  </w:t>
            </w:r>
            <w:r>
              <w:rPr>
                <w:sz w:val="18"/>
                <w:szCs w:val="18"/>
              </w:rPr>
              <w:t>The Di</w:t>
            </w:r>
            <w:r>
              <w:rPr>
                <w:sz w:val="18"/>
                <w:szCs w:val="18"/>
              </w:rPr>
              <w:t>rector of Student Services position was continued</w:t>
            </w:r>
            <w:r>
              <w:rPr>
                <w:sz w:val="18"/>
                <w:szCs w:val="18"/>
              </w:rPr>
              <w:t xml:space="preserve"> for the 2016-17 year. Due to a reduction in the budget, it will not be continued in 2017-18.</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$61,583 RS 0000 LCFF LCAP</w:t>
            </w:r>
            <w:r>
              <w:rPr>
                <w:sz w:val="20"/>
                <w:szCs w:val="20"/>
              </w:rPr>
              <w:tab/>
              <w:t>Salary Benefits (Supplemental Concentration)</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b/>
                <w:sz w:val="18"/>
                <w:szCs w:val="18"/>
              </w:rPr>
            </w:pPr>
            <w:r>
              <w:rPr>
                <w:b/>
                <w:sz w:val="18"/>
                <w:szCs w:val="18"/>
              </w:rPr>
              <w:t xml:space="preserve">  $52,270 </w:t>
            </w:r>
            <w:r>
              <w:rPr>
                <w:b/>
                <w:sz w:val="18"/>
                <w:szCs w:val="18"/>
              </w:rPr>
              <w:t xml:space="preserve">RS </w:t>
            </w:r>
            <w:r>
              <w:rPr>
                <w:b/>
                <w:sz w:val="18"/>
                <w:szCs w:val="18"/>
              </w:rPr>
              <w:t xml:space="preserve">0000 GL 1191 </w:t>
            </w:r>
            <w:r>
              <w:rPr>
                <w:b/>
                <w:sz w:val="18"/>
                <w:szCs w:val="18"/>
              </w:rPr>
              <w:t>LCFF LCAP Salaries and Benefits</w:t>
            </w:r>
          </w:p>
          <w:p w:rsidR="003E0653" w:rsidRDefault="00DE1B4A">
            <w:pPr>
              <w:spacing w:before="60" w:after="60"/>
              <w:rPr>
                <w:sz w:val="22"/>
                <w:szCs w:val="22"/>
              </w:rPr>
            </w:pPr>
            <w:r>
              <w:rPr>
                <w:b/>
                <w:sz w:val="18"/>
                <w:szCs w:val="18"/>
              </w:rPr>
              <w:t xml:space="preserve">          (SUPP/CONC)</w:t>
            </w:r>
            <w:r>
              <w:rPr>
                <w:b/>
                <w:sz w:val="18"/>
                <w:szCs w:val="18"/>
              </w:rPr>
              <w:t xml:space="preserve"> </w:t>
            </w:r>
          </w:p>
        </w:tc>
      </w:tr>
    </w:tbl>
    <w:p w:rsidR="003E0653" w:rsidRDefault="003E0653">
      <w:pPr>
        <w:rPr>
          <w:sz w:val="20"/>
          <w:szCs w:val="20"/>
        </w:rPr>
      </w:pPr>
    </w:p>
    <w:tbl>
      <w:tblPr>
        <w:tblStyle w:val="af9"/>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5</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ind w:left="30" w:right="846"/>
              <w:jc w:val="both"/>
              <w:rPr>
                <w:sz w:val="20"/>
                <w:szCs w:val="20"/>
              </w:rPr>
            </w:pPr>
            <w:r>
              <w:rPr>
                <w:sz w:val="20"/>
                <w:szCs w:val="20"/>
              </w:rPr>
              <w:t>Provide professional development for New State Standards based curriculum in Math and English Language Arts for Elementary Staff.</w:t>
            </w:r>
          </w:p>
          <w:p w:rsidR="003E0653" w:rsidRDefault="003E0653">
            <w:pPr>
              <w:spacing w:before="9"/>
              <w:rPr>
                <w:rFonts w:ascii="Calibri" w:eastAsia="Calibri" w:hAnsi="Calibri" w:cs="Calibri"/>
                <w:sz w:val="19"/>
                <w:szCs w:val="19"/>
              </w:rPr>
            </w:pPr>
          </w:p>
          <w:p w:rsidR="003E0653" w:rsidRDefault="00DE1B4A">
            <w:pPr>
              <w:spacing w:before="60" w:after="60"/>
              <w:rPr>
                <w:sz w:val="22"/>
                <w:szCs w:val="22"/>
              </w:rPr>
            </w:pPr>
            <w:r>
              <w:rPr>
                <w:sz w:val="20"/>
                <w:szCs w:val="20"/>
              </w:rPr>
              <w:t>Provide support for Professional Development Plan for 7- 12 in alignment with WASC Self-Study.</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b/>
                <w:sz w:val="18"/>
                <w:szCs w:val="18"/>
              </w:rPr>
              <w:t xml:space="preserve"> </w:t>
            </w:r>
            <w:r>
              <w:rPr>
                <w:sz w:val="18"/>
                <w:szCs w:val="18"/>
              </w:rPr>
              <w:t xml:space="preserve"> In</w:t>
            </w:r>
            <w:r>
              <w:rPr>
                <w:b/>
                <w:sz w:val="18"/>
                <w:szCs w:val="18"/>
              </w:rPr>
              <w:t xml:space="preserve"> </w:t>
            </w:r>
            <w:r>
              <w:rPr>
                <w:sz w:val="18"/>
                <w:szCs w:val="18"/>
              </w:rPr>
              <w:t>A</w:t>
            </w:r>
            <w:r>
              <w:rPr>
                <w:sz w:val="18"/>
                <w:szCs w:val="18"/>
              </w:rPr>
              <w:t>ugust of 2016, a day of training on the EnVision Math program was provided and a day of training on the National Geographic Reach ELA program was</w:t>
            </w:r>
            <w:r>
              <w:rPr>
                <w:sz w:val="18"/>
                <w:szCs w:val="18"/>
              </w:rPr>
              <w:t xml:space="preserve"> provided. On November 28, 2016, an additional day of training on National Geographic Reach ELA program was provided. </w:t>
            </w:r>
          </w:p>
          <w:p w:rsidR="003E0653" w:rsidRDefault="003E0653">
            <w:pPr>
              <w:spacing w:before="60" w:after="60"/>
              <w:rPr>
                <w:sz w:val="18"/>
                <w:szCs w:val="18"/>
              </w:rPr>
            </w:pPr>
          </w:p>
          <w:p w:rsidR="003E0653" w:rsidRDefault="00DE1B4A">
            <w:pPr>
              <w:spacing w:before="60" w:after="60"/>
              <w:rPr>
                <w:sz w:val="18"/>
                <w:szCs w:val="18"/>
              </w:rPr>
            </w:pPr>
            <w:r>
              <w:rPr>
                <w:sz w:val="18"/>
                <w:szCs w:val="18"/>
              </w:rPr>
              <w:t>In August of 2016, PBIS training was held for all staff at Miranda Junior High and South Fork High School. English teachers attended the</w:t>
            </w:r>
            <w:r>
              <w:rPr>
                <w:sz w:val="18"/>
                <w:szCs w:val="18"/>
              </w:rPr>
              <w:t xml:space="preserve"> ERWC program to help bring the 7-12 English program into better alignment with the New State Standards.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b/>
                <w:sz w:val="18"/>
                <w:szCs w:val="18"/>
              </w:rPr>
              <w:t xml:space="preserve"> </w:t>
            </w:r>
            <w:r>
              <w:rPr>
                <w:sz w:val="20"/>
                <w:szCs w:val="20"/>
              </w:rPr>
              <w:t xml:space="preserve">$14,477 </w:t>
            </w:r>
            <w:r>
              <w:rPr>
                <w:b/>
                <w:sz w:val="18"/>
                <w:szCs w:val="18"/>
              </w:rPr>
              <w:t xml:space="preserve">  </w:t>
            </w:r>
            <w:r>
              <w:rPr>
                <w:sz w:val="20"/>
                <w:szCs w:val="20"/>
              </w:rPr>
              <w:t>Math adoption K-12 RS 3010 Title 1</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$9,369 RS 3010 ob</w:t>
            </w:r>
            <w:r>
              <w:rPr>
                <w:b/>
                <w:sz w:val="18"/>
                <w:szCs w:val="18"/>
              </w:rPr>
              <w:t>j 5210</w:t>
            </w:r>
          </w:p>
        </w:tc>
      </w:tr>
    </w:tbl>
    <w:p w:rsidR="003E0653" w:rsidRDefault="003E0653">
      <w:pPr>
        <w:rPr>
          <w:sz w:val="20"/>
          <w:szCs w:val="20"/>
        </w:rPr>
      </w:pPr>
    </w:p>
    <w:tbl>
      <w:tblPr>
        <w:tblStyle w:val="afa"/>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6</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Maintain the level of aides in classrooms to assist certificated staff</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b/>
                <w:sz w:val="18"/>
                <w:szCs w:val="18"/>
              </w:rPr>
              <w:t xml:space="preserve">  </w:t>
            </w:r>
            <w:r>
              <w:rPr>
                <w:sz w:val="18"/>
                <w:szCs w:val="18"/>
              </w:rPr>
              <w:t xml:space="preserve">All positions were </w:t>
            </w:r>
            <w:r>
              <w:rPr>
                <w:sz w:val="18"/>
                <w:szCs w:val="18"/>
              </w:rPr>
              <w:t xml:space="preserve">maintained.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ind w:left="30"/>
              <w:rPr>
                <w:sz w:val="20"/>
                <w:szCs w:val="20"/>
              </w:rPr>
            </w:pPr>
            <w:r>
              <w:rPr>
                <w:sz w:val="20"/>
                <w:szCs w:val="20"/>
              </w:rPr>
              <w:t>$184,182</w:t>
            </w:r>
            <w:r>
              <w:rPr>
                <w:rFonts w:ascii="Calibri" w:eastAsia="Calibri" w:hAnsi="Calibri" w:cs="Calibri"/>
                <w:sz w:val="20"/>
                <w:szCs w:val="20"/>
              </w:rPr>
              <w:t xml:space="preserve"> </w:t>
            </w:r>
            <w:r>
              <w:rPr>
                <w:sz w:val="20"/>
                <w:szCs w:val="20"/>
              </w:rPr>
              <w:t>Salaries and</w:t>
            </w:r>
            <w:r>
              <w:rPr>
                <w:rFonts w:ascii="Calibri" w:eastAsia="Calibri" w:hAnsi="Calibri" w:cs="Calibri"/>
                <w:sz w:val="20"/>
                <w:szCs w:val="20"/>
              </w:rPr>
              <w:t xml:space="preserve"> </w:t>
            </w:r>
            <w:r>
              <w:rPr>
                <w:sz w:val="20"/>
                <w:szCs w:val="20"/>
              </w:rPr>
              <w:t>benefits from RS 0000,  RS 3010</w:t>
            </w:r>
          </w:p>
          <w:p w:rsidR="003E0653" w:rsidRDefault="00DE1B4A">
            <w:pPr>
              <w:ind w:left="30"/>
              <w:rPr>
                <w:sz w:val="22"/>
                <w:szCs w:val="22"/>
              </w:rPr>
            </w:pPr>
            <w:r>
              <w:rPr>
                <w:sz w:val="20"/>
                <w:szCs w:val="20"/>
              </w:rPr>
              <w:t xml:space="preserve">                                                                                                                                      </w:t>
            </w:r>
            <w:r>
              <w:rPr>
                <w:sz w:val="20"/>
                <w:szCs w:val="20"/>
              </w:rPr>
              <w:t>$80,886 Salaries and benefits RS 0001 Supplemental Concentration</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b/>
                <w:sz w:val="18"/>
                <w:szCs w:val="18"/>
              </w:rPr>
            </w:pPr>
            <w:r>
              <w:rPr>
                <w:b/>
                <w:sz w:val="18"/>
                <w:szCs w:val="18"/>
              </w:rPr>
              <w:t xml:space="preserve">  $215,44</w:t>
            </w:r>
            <w:r>
              <w:rPr>
                <w:b/>
                <w:sz w:val="18"/>
                <w:szCs w:val="18"/>
              </w:rPr>
              <w:t xml:space="preserve">7 salaries &amp; benefits RS 0000 </w:t>
            </w:r>
            <w:r>
              <w:rPr>
                <w:b/>
                <w:sz w:val="18"/>
                <w:szCs w:val="18"/>
              </w:rPr>
              <w:t>&amp; 3010</w:t>
            </w:r>
          </w:p>
          <w:p w:rsidR="003E0653" w:rsidRDefault="00DE1B4A">
            <w:pPr>
              <w:spacing w:before="60" w:after="60"/>
              <w:rPr>
                <w:b/>
                <w:sz w:val="18"/>
                <w:szCs w:val="18"/>
              </w:rPr>
            </w:pPr>
            <w:r>
              <w:rPr>
                <w:b/>
                <w:sz w:val="18"/>
                <w:szCs w:val="18"/>
              </w:rPr>
              <w:t xml:space="preserve">  </w:t>
            </w:r>
          </w:p>
          <w:p w:rsidR="003E0653" w:rsidRDefault="00DE1B4A">
            <w:pPr>
              <w:spacing w:before="60" w:after="60"/>
              <w:rPr>
                <w:b/>
                <w:sz w:val="18"/>
                <w:szCs w:val="18"/>
              </w:rPr>
            </w:pPr>
            <w:r>
              <w:rPr>
                <w:b/>
                <w:sz w:val="18"/>
                <w:szCs w:val="18"/>
              </w:rPr>
              <w:t xml:space="preserve">  $142,003 Salaries &amp; benefits  RS 0001 Supp/Conc</w:t>
            </w:r>
          </w:p>
        </w:tc>
      </w:tr>
      <w:tr w:rsidR="003E0653">
        <w:trPr>
          <w:trHeight w:val="720"/>
        </w:trPr>
        <w:tc>
          <w:tcPr>
            <w:tcW w:w="2543" w:type="dxa"/>
            <w:gridSpan w:val="2"/>
            <w:shd w:val="clear" w:color="auto" w:fill="FFFFFF"/>
            <w:vAlign w:val="center"/>
          </w:tcPr>
          <w:p w:rsidR="003E0653" w:rsidRDefault="003E0653">
            <w:pPr>
              <w:spacing w:before="120" w:after="120"/>
              <w:rPr>
                <w:color w:val="9830BC"/>
                <w:sz w:val="20"/>
                <w:szCs w:val="20"/>
              </w:rPr>
            </w:pP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3E0653">
            <w:pPr>
              <w:rPr>
                <w:color w:val="9830BC"/>
                <w:sz w:val="16"/>
                <w:szCs w:val="16"/>
              </w:rPr>
            </w:pP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3E0653">
            <w:pPr>
              <w:rPr>
                <w:color w:val="9830BC"/>
                <w:sz w:val="16"/>
                <w:szCs w:val="16"/>
              </w:rPr>
            </w:pPr>
          </w:p>
        </w:tc>
      </w:tr>
    </w:tbl>
    <w:p w:rsidR="003E0653" w:rsidRDefault="003E0653">
      <w:pPr>
        <w:rPr>
          <w:sz w:val="20"/>
          <w:szCs w:val="20"/>
        </w:rPr>
      </w:pPr>
    </w:p>
    <w:tbl>
      <w:tblPr>
        <w:tblStyle w:val="afb"/>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7</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Continue to update textbooks to be in alignment with New State Standards for all core subjects at all grade levels.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b/>
                <w:sz w:val="18"/>
                <w:szCs w:val="18"/>
              </w:rPr>
              <w:t xml:space="preserve"> </w:t>
            </w:r>
            <w:r>
              <w:rPr>
                <w:sz w:val="18"/>
                <w:szCs w:val="18"/>
              </w:rPr>
              <w:t xml:space="preserve">National Geographic Reach ELA curriculum was purchased for K-6 program. </w:t>
            </w:r>
          </w:p>
          <w:p w:rsidR="003E0653" w:rsidRDefault="003E0653">
            <w:pPr>
              <w:spacing w:before="60" w:after="60"/>
              <w:rPr>
                <w:sz w:val="18"/>
                <w:szCs w:val="18"/>
              </w:rPr>
            </w:pPr>
          </w:p>
          <w:p w:rsidR="003E0653" w:rsidRDefault="00DE1B4A">
            <w:pPr>
              <w:spacing w:before="60" w:after="60"/>
              <w:rPr>
                <w:sz w:val="18"/>
                <w:szCs w:val="18"/>
              </w:rPr>
            </w:pPr>
            <w:r>
              <w:rPr>
                <w:sz w:val="18"/>
                <w:szCs w:val="18"/>
              </w:rPr>
              <w:t>New science books were purchased for Miranda Junior HIgh and Casterlin Elementary for grades 7-8.</w:t>
            </w:r>
          </w:p>
          <w:p w:rsidR="003E0653" w:rsidRDefault="003E0653">
            <w:pPr>
              <w:spacing w:before="60" w:after="60"/>
              <w:rPr>
                <w:sz w:val="18"/>
                <w:szCs w:val="18"/>
              </w:rPr>
            </w:pPr>
          </w:p>
          <w:p w:rsidR="003E0653" w:rsidRDefault="00DE1B4A">
            <w:pPr>
              <w:spacing w:before="60" w:after="60"/>
              <w:rPr>
                <w:sz w:val="18"/>
                <w:szCs w:val="18"/>
              </w:rPr>
            </w:pPr>
            <w:r>
              <w:rPr>
                <w:sz w:val="18"/>
                <w:szCs w:val="18"/>
              </w:rPr>
              <w:t xml:space="preserve">Envision Math curriculum was purchased for the 7-8 graders at Casterlin. </w:t>
            </w:r>
          </w:p>
          <w:p w:rsidR="003E0653" w:rsidRDefault="003E0653">
            <w:pPr>
              <w:spacing w:before="60" w:after="60"/>
              <w:rPr>
                <w:sz w:val="18"/>
                <w:szCs w:val="18"/>
              </w:rPr>
            </w:pPr>
          </w:p>
          <w:p w:rsidR="003E0653" w:rsidRDefault="00DE1B4A">
            <w:pPr>
              <w:spacing w:before="60" w:after="60"/>
              <w:rPr>
                <w:sz w:val="18"/>
                <w:szCs w:val="18"/>
              </w:rPr>
            </w:pPr>
            <w:r>
              <w:rPr>
                <w:sz w:val="18"/>
                <w:szCs w:val="18"/>
              </w:rPr>
              <w:t>AP US Hi</w:t>
            </w:r>
            <w:r>
              <w:rPr>
                <w:sz w:val="18"/>
                <w:szCs w:val="18"/>
              </w:rPr>
              <w:t xml:space="preserve">story books were purchased. </w:t>
            </w:r>
          </w:p>
          <w:p w:rsidR="003E0653" w:rsidRDefault="003E0653">
            <w:pPr>
              <w:spacing w:before="60" w:after="60"/>
              <w:rPr>
                <w:sz w:val="18"/>
                <w:szCs w:val="18"/>
              </w:rPr>
            </w:pPr>
          </w:p>
          <w:p w:rsidR="003E0653" w:rsidRDefault="00DE1B4A">
            <w:pPr>
              <w:spacing w:before="60" w:after="60"/>
              <w:rPr>
                <w:sz w:val="22"/>
                <w:szCs w:val="22"/>
              </w:rPr>
            </w:pPr>
            <w:r>
              <w:rPr>
                <w:sz w:val="18"/>
                <w:szCs w:val="18"/>
              </w:rPr>
              <w:t xml:space="preserve">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b/>
                <w:sz w:val="18"/>
                <w:szCs w:val="18"/>
              </w:rPr>
              <w:t xml:space="preserve"> </w:t>
            </w:r>
            <w:r>
              <w:rPr>
                <w:sz w:val="20"/>
                <w:szCs w:val="20"/>
              </w:rPr>
              <w:t>$60,072 RS 0000, RS 1400, RS 6300, RS 9000 + (7999 000 8550)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w:t>
            </w:r>
            <w:r>
              <w:rPr>
                <w:b/>
                <w:sz w:val="18"/>
                <w:szCs w:val="18"/>
              </w:rPr>
              <w:t>263,077 RS 0000,1400,6300</w:t>
            </w:r>
          </w:p>
        </w:tc>
      </w:tr>
    </w:tbl>
    <w:p w:rsidR="003E0653" w:rsidRDefault="003E0653">
      <w:pPr>
        <w:rPr>
          <w:sz w:val="20"/>
          <w:szCs w:val="20"/>
        </w:rPr>
      </w:pPr>
    </w:p>
    <w:tbl>
      <w:tblPr>
        <w:tblStyle w:val="afc"/>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8</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rPr>
                <w:sz w:val="20"/>
                <w:szCs w:val="20"/>
              </w:rPr>
            </w:pPr>
            <w:r>
              <w:rPr>
                <w:sz w:val="20"/>
                <w:szCs w:val="20"/>
              </w:rPr>
              <w:t>Provide incentives at all school sites to students for improved attendance.</w:t>
            </w:r>
          </w:p>
          <w:p w:rsidR="003E0653" w:rsidRDefault="00DE1B4A">
            <w:pPr>
              <w:spacing w:before="60" w:after="60"/>
              <w:rPr>
                <w:sz w:val="20"/>
                <w:szCs w:val="20"/>
              </w:rPr>
            </w:pPr>
            <w:r>
              <w:rPr>
                <w:sz w:val="20"/>
                <w:szCs w:val="20"/>
              </w:rPr>
              <w:t xml:space="preserve">Maintain the SARB monthly meetings </w:t>
            </w:r>
          </w:p>
          <w:p w:rsidR="003E0653" w:rsidRDefault="00DE1B4A">
            <w:pPr>
              <w:spacing w:before="60" w:after="60"/>
              <w:rPr>
                <w:sz w:val="22"/>
                <w:szCs w:val="22"/>
              </w:rPr>
            </w:pPr>
            <w:r>
              <w:rPr>
                <w:sz w:val="20"/>
                <w:szCs w:val="20"/>
              </w:rPr>
              <w:t>Board review of attendance monthly</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b/>
                <w:sz w:val="18"/>
                <w:szCs w:val="18"/>
              </w:rPr>
              <w:t xml:space="preserve">  </w:t>
            </w:r>
            <w:r>
              <w:rPr>
                <w:sz w:val="18"/>
                <w:szCs w:val="18"/>
              </w:rPr>
              <w:t xml:space="preserve">  Money was allocated to each site based on enrollment for use in supporting improved attendance.</w:t>
            </w:r>
          </w:p>
          <w:p w:rsidR="003E0653" w:rsidRDefault="003E0653">
            <w:pPr>
              <w:spacing w:before="60" w:after="60"/>
              <w:rPr>
                <w:sz w:val="18"/>
                <w:szCs w:val="18"/>
              </w:rPr>
            </w:pPr>
          </w:p>
          <w:p w:rsidR="003E0653" w:rsidRDefault="00DE1B4A">
            <w:pPr>
              <w:spacing w:before="60" w:after="60"/>
              <w:rPr>
                <w:sz w:val="18"/>
                <w:szCs w:val="18"/>
              </w:rPr>
            </w:pPr>
            <w:r>
              <w:rPr>
                <w:sz w:val="18"/>
                <w:szCs w:val="18"/>
              </w:rPr>
              <w:t>SARB meetings were held more frequently but not every month due to holiday schedules. SARB referral procedures were updated to reflect best practice.</w:t>
            </w:r>
          </w:p>
          <w:p w:rsidR="003E0653" w:rsidRDefault="003E0653">
            <w:pPr>
              <w:spacing w:before="60" w:after="60"/>
              <w:rPr>
                <w:sz w:val="18"/>
                <w:szCs w:val="18"/>
              </w:rPr>
            </w:pPr>
          </w:p>
          <w:p w:rsidR="003E0653" w:rsidRDefault="00DE1B4A">
            <w:pPr>
              <w:spacing w:before="60" w:after="60"/>
              <w:rPr>
                <w:sz w:val="22"/>
                <w:szCs w:val="22"/>
              </w:rPr>
            </w:pPr>
            <w:r>
              <w:rPr>
                <w:sz w:val="18"/>
                <w:szCs w:val="18"/>
              </w:rPr>
              <w:t>Monthly attendance was reported in writing to the board.</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b/>
                <w:sz w:val="18"/>
                <w:szCs w:val="18"/>
              </w:rPr>
              <w:t xml:space="preserve"> </w:t>
            </w:r>
            <w:r>
              <w:rPr>
                <w:sz w:val="20"/>
                <w:szCs w:val="20"/>
              </w:rPr>
              <w:t>$3,808 Rs 0000 Mgmt 4030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$1,337  RS 0000 MGMT 4030</w:t>
            </w:r>
          </w:p>
        </w:tc>
      </w:tr>
    </w:tbl>
    <w:p w:rsidR="003E0653" w:rsidRDefault="003E0653">
      <w:pPr>
        <w:rPr>
          <w:sz w:val="20"/>
          <w:szCs w:val="20"/>
        </w:rPr>
      </w:pPr>
    </w:p>
    <w:tbl>
      <w:tblPr>
        <w:tblStyle w:val="afd"/>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9</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In April, the Board of Trustees took action to create a new Special Education classroom at Miranda Junior High. This classroom will be the Behavior Support Classroom and serve students who struggle with behavior in the mainstream.</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b/>
                <w:sz w:val="18"/>
                <w:szCs w:val="18"/>
              </w:rPr>
              <w:t xml:space="preserve">  </w:t>
            </w:r>
            <w:r>
              <w:rPr>
                <w:sz w:val="18"/>
                <w:szCs w:val="18"/>
              </w:rPr>
              <w:t xml:space="preserve">The </w:t>
            </w:r>
            <w:r>
              <w:rPr>
                <w:sz w:val="18"/>
                <w:szCs w:val="18"/>
              </w:rPr>
              <w:t>Behavior Le</w:t>
            </w:r>
            <w:r>
              <w:rPr>
                <w:sz w:val="18"/>
                <w:szCs w:val="18"/>
              </w:rPr>
              <w:t xml:space="preserve">arning Center opened in August of 2016 with three students. As of March 29, 2017 there are six students enrolled including one from a neighboring district.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b/>
                <w:sz w:val="20"/>
                <w:szCs w:val="20"/>
              </w:rPr>
              <w:t>T</w:t>
            </w:r>
            <w:r>
              <w:rPr>
                <w:sz w:val="20"/>
                <w:szCs w:val="20"/>
              </w:rPr>
              <w:t>eacher and aid + benefits= $101,254 RS 6500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$208,18</w:t>
            </w:r>
            <w:r>
              <w:rPr>
                <w:b/>
                <w:sz w:val="18"/>
                <w:szCs w:val="18"/>
              </w:rPr>
              <w:t>3  Salaries and Benefits, Contracts RS 6500</w:t>
            </w:r>
          </w:p>
        </w:tc>
      </w:tr>
    </w:tbl>
    <w:p w:rsidR="003E0653" w:rsidRDefault="003E0653">
      <w:pPr>
        <w:rPr>
          <w:sz w:val="20"/>
          <w:szCs w:val="20"/>
        </w:rPr>
      </w:pPr>
    </w:p>
    <w:tbl>
      <w:tblPr>
        <w:tblStyle w:val="afe"/>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10</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To better support Students with Disabilities, the job of Behavior Support Aide has been created and will be filled during the 2016-2017 year.</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b/>
                <w:sz w:val="18"/>
                <w:szCs w:val="18"/>
              </w:rPr>
              <w:t xml:space="preserve"> </w:t>
            </w:r>
            <w:r>
              <w:rPr>
                <w:sz w:val="18"/>
                <w:szCs w:val="18"/>
              </w:rPr>
              <w:t xml:space="preserve"> </w:t>
            </w:r>
            <w:r>
              <w:rPr>
                <w:sz w:val="18"/>
                <w:szCs w:val="18"/>
              </w:rPr>
              <w:t>We were able to hire three Behavior Support Aides to better address the needs of our students.</w:t>
            </w:r>
            <w:r>
              <w:rPr>
                <w:b/>
                <w:sz w:val="18"/>
                <w:szCs w:val="18"/>
              </w:rPr>
              <w:t xml:space="preserve">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b/>
                <w:sz w:val="18"/>
                <w:szCs w:val="18"/>
              </w:rPr>
              <w:t xml:space="preserve"> </w:t>
            </w:r>
            <w:r>
              <w:rPr>
                <w:sz w:val="20"/>
                <w:szCs w:val="20"/>
              </w:rPr>
              <w:t>$33,174 salary and benefits RS 6500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w:t>
            </w:r>
            <w:r>
              <w:rPr>
                <w:b/>
                <w:sz w:val="18"/>
                <w:szCs w:val="18"/>
              </w:rPr>
              <w:t xml:space="preserve">$114,046  Salary and Benefits RS 6500 </w:t>
            </w:r>
          </w:p>
        </w:tc>
      </w:tr>
    </w:tbl>
    <w:p w:rsidR="003E0653" w:rsidRDefault="003E0653">
      <w:pPr>
        <w:rPr>
          <w:sz w:val="20"/>
          <w:szCs w:val="20"/>
        </w:rPr>
      </w:pPr>
    </w:p>
    <w:tbl>
      <w:tblPr>
        <w:tblStyle w:val="aff"/>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11</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Continue to support the increase to full time of the Technology Technician Position to provide better support for technology and the CAASPP testing across the district.</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b/>
                <w:sz w:val="18"/>
                <w:szCs w:val="18"/>
              </w:rPr>
              <w:t xml:space="preserve">  </w:t>
            </w:r>
            <w:r>
              <w:rPr>
                <w:sz w:val="18"/>
                <w:szCs w:val="18"/>
              </w:rPr>
              <w:t xml:space="preserve">This position has been continued.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$65,075  0000-0-0000-7200 (Supp/Conc)</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$75,992  Salaries and Benefits RS 000</w:t>
            </w:r>
            <w:r>
              <w:rPr>
                <w:b/>
                <w:sz w:val="18"/>
                <w:szCs w:val="18"/>
              </w:rPr>
              <w:t>0 (Supp,Conc)</w:t>
            </w:r>
          </w:p>
        </w:tc>
      </w:tr>
    </w:tbl>
    <w:p w:rsidR="003E0653" w:rsidRDefault="003E0653">
      <w:pPr>
        <w:rPr>
          <w:sz w:val="20"/>
          <w:szCs w:val="20"/>
        </w:rPr>
      </w:pPr>
    </w:p>
    <w:tbl>
      <w:tblPr>
        <w:tblStyle w:val="aff0"/>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12</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ind w:left="30" w:right="89"/>
              <w:rPr>
                <w:sz w:val="20"/>
                <w:szCs w:val="20"/>
              </w:rPr>
            </w:pPr>
            <w:r>
              <w:rPr>
                <w:sz w:val="20"/>
                <w:szCs w:val="20"/>
              </w:rPr>
              <w:t>District EL Coordinator will collect CELDT results and reclassification results for all EL students in district and report results to the administrative team.</w:t>
            </w:r>
          </w:p>
          <w:p w:rsidR="003E0653" w:rsidRDefault="003E0653">
            <w:pPr>
              <w:spacing w:before="9"/>
              <w:rPr>
                <w:rFonts w:ascii="Calibri" w:eastAsia="Calibri" w:hAnsi="Calibri" w:cs="Calibri"/>
                <w:sz w:val="19"/>
                <w:szCs w:val="19"/>
              </w:rPr>
            </w:pPr>
          </w:p>
          <w:p w:rsidR="003E0653" w:rsidRDefault="00DE1B4A">
            <w:pPr>
              <w:spacing w:before="60" w:after="60"/>
              <w:rPr>
                <w:sz w:val="22"/>
                <w:szCs w:val="22"/>
              </w:rPr>
            </w:pPr>
            <w:r>
              <w:rPr>
                <w:sz w:val="20"/>
                <w:szCs w:val="20"/>
              </w:rPr>
              <w:t>Administrative Team will establish baseline and target for 2017-2018.</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b/>
                <w:sz w:val="18"/>
                <w:szCs w:val="18"/>
              </w:rPr>
              <w:t xml:space="preserve">  </w:t>
            </w:r>
            <w:r>
              <w:rPr>
                <w:sz w:val="18"/>
                <w:szCs w:val="18"/>
              </w:rPr>
              <w:t>This was comple</w:t>
            </w:r>
            <w:r>
              <w:rPr>
                <w:sz w:val="18"/>
                <w:szCs w:val="18"/>
              </w:rPr>
              <w:t>ted at the May, 2017, Director/Principal Monthly Meeting.</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No additional expense. Included in administrative salary.</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$0</w:t>
            </w:r>
          </w:p>
        </w:tc>
      </w:tr>
    </w:tbl>
    <w:p w:rsidR="003E0653" w:rsidRDefault="003E0653">
      <w:pPr>
        <w:rPr>
          <w:sz w:val="20"/>
          <w:szCs w:val="20"/>
        </w:rPr>
      </w:pPr>
    </w:p>
    <w:tbl>
      <w:tblPr>
        <w:tblStyle w:val="aff1"/>
        <w:tblW w:w="14676" w:type="dxa"/>
        <w:tblLayout w:type="fixed"/>
        <w:tblLook w:val="0000" w:firstRow="0" w:lastRow="0" w:firstColumn="0" w:lastColumn="0" w:noHBand="0" w:noVBand="0"/>
      </w:tblPr>
      <w:tblGrid>
        <w:gridCol w:w="4819"/>
        <w:gridCol w:w="9857"/>
      </w:tblGrid>
      <w:tr w:rsidR="003E0653">
        <w:trPr>
          <w:trHeight w:val="400"/>
        </w:trPr>
        <w:tc>
          <w:tcPr>
            <w:tcW w:w="14676" w:type="dxa"/>
            <w:gridSpan w:val="2"/>
          </w:tcPr>
          <w:p w:rsidR="003E0653" w:rsidRDefault="00DE1B4A">
            <w:pPr>
              <w:tabs>
                <w:tab w:val="left" w:pos="9129"/>
              </w:tabs>
              <w:spacing w:before="60" w:after="60"/>
              <w:rPr>
                <w:sz w:val="20"/>
                <w:szCs w:val="20"/>
              </w:rPr>
            </w:pPr>
            <w:r>
              <w:rPr>
                <w:color w:val="0000FF"/>
                <w:sz w:val="20"/>
                <w:szCs w:val="20"/>
                <w:u w:val="single"/>
              </w:rPr>
              <w:t>ANALYSIS</w:t>
            </w:r>
          </w:p>
          <w:p w:rsidR="003E0653" w:rsidRDefault="00DE1B4A">
            <w:pPr>
              <w:spacing w:before="60" w:after="240"/>
              <w:rPr>
                <w:sz w:val="20"/>
                <w:szCs w:val="20"/>
              </w:rPr>
            </w:pPr>
            <w:r>
              <w:rPr>
                <w:sz w:val="20"/>
                <w:szCs w:val="20"/>
              </w:rPr>
              <w:t>Complete a copy of the following table for each of the LEA’s goals from the prior year LCAP. Duplicate the table as needed.</w:t>
            </w:r>
          </w:p>
          <w:p w:rsidR="003E0653" w:rsidRDefault="00DE1B4A">
            <w:pPr>
              <w:spacing w:before="60" w:after="60"/>
              <w:rPr>
                <w:color w:val="9830BC"/>
                <w:sz w:val="20"/>
                <w:szCs w:val="20"/>
              </w:rPr>
            </w:pPr>
            <w:r>
              <w:rPr>
                <w:color w:val="9830BC"/>
                <w:sz w:val="20"/>
                <w:szCs w:val="20"/>
              </w:rPr>
              <w:t>Use actual annual measurable outcome data, including performance data from the LCFF Evaluation Rubrics, as applicable.</w:t>
            </w:r>
          </w:p>
        </w:tc>
      </w:tr>
      <w:tr w:rsidR="003E0653">
        <w:trPr>
          <w:trHeight w:val="360"/>
        </w:trPr>
        <w:tc>
          <w:tcPr>
            <w:tcW w:w="14676" w:type="dxa"/>
            <w:gridSpan w:val="2"/>
          </w:tcPr>
          <w:p w:rsidR="003E0653" w:rsidRDefault="00DE1B4A">
            <w:pPr>
              <w:rPr>
                <w:color w:val="FFFFFF"/>
                <w:sz w:val="18"/>
                <w:szCs w:val="18"/>
              </w:rPr>
            </w:pPr>
            <w:r>
              <w:rPr>
                <w:b/>
                <w:color w:val="FFFFFF"/>
                <w:sz w:val="18"/>
                <w:szCs w:val="18"/>
              </w:rPr>
              <w:t>Empty Cell</w:t>
            </w:r>
          </w:p>
        </w:tc>
      </w:tr>
      <w:tr w:rsidR="003E0653">
        <w:trPr>
          <w:trHeight w:val="1280"/>
        </w:trPr>
        <w:tc>
          <w:tcPr>
            <w:tcW w:w="4819" w:type="dxa"/>
            <w:shd w:val="clear" w:color="auto" w:fill="FFFFFF"/>
            <w:vAlign w:val="center"/>
          </w:tcPr>
          <w:p w:rsidR="003E0653" w:rsidRDefault="00DE1B4A">
            <w:pPr>
              <w:spacing w:before="60" w:after="60"/>
              <w:rPr>
                <w:sz w:val="20"/>
                <w:szCs w:val="20"/>
              </w:rPr>
            </w:pPr>
            <w:r>
              <w:rPr>
                <w:sz w:val="20"/>
                <w:szCs w:val="20"/>
              </w:rPr>
              <w:t>Describe the overall implementation of the actions/services to achieve the articulated goal.</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065"/>
              </w:tabs>
              <w:spacing w:before="60" w:after="60"/>
              <w:rPr>
                <w:sz w:val="18"/>
                <w:szCs w:val="18"/>
              </w:rPr>
            </w:pPr>
            <w:r>
              <w:rPr>
                <w:sz w:val="18"/>
                <w:szCs w:val="18"/>
              </w:rPr>
              <w:t xml:space="preserve">All actions in this goal were implemented except the 8th grade Integrated Math 1.   After discussions with the math department, it was decided this was not in the </w:t>
            </w:r>
            <w:r>
              <w:rPr>
                <w:sz w:val="18"/>
                <w:szCs w:val="18"/>
              </w:rPr>
              <w:t xml:space="preserve">best interest of the students. </w:t>
            </w:r>
          </w:p>
        </w:tc>
      </w:tr>
      <w:tr w:rsidR="003E0653">
        <w:trPr>
          <w:trHeight w:val="1280"/>
        </w:trPr>
        <w:tc>
          <w:tcPr>
            <w:tcW w:w="4819" w:type="dxa"/>
            <w:shd w:val="clear" w:color="auto" w:fill="FFFFFF"/>
            <w:vAlign w:val="center"/>
          </w:tcPr>
          <w:p w:rsidR="003E0653" w:rsidRDefault="00DE1B4A">
            <w:pPr>
              <w:spacing w:before="60" w:after="60"/>
              <w:rPr>
                <w:sz w:val="20"/>
                <w:szCs w:val="20"/>
              </w:rPr>
            </w:pPr>
            <w:r>
              <w:rPr>
                <w:sz w:val="20"/>
                <w:szCs w:val="20"/>
              </w:rPr>
              <w:t>Describe the overall effectiveness of the actions/services to achieve the articulated goal as measured by the LEA.</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545"/>
              </w:tabs>
              <w:spacing w:before="60" w:after="60"/>
              <w:rPr>
                <w:sz w:val="20"/>
                <w:szCs w:val="20"/>
              </w:rPr>
            </w:pPr>
            <w:r>
              <w:rPr>
                <w:sz w:val="20"/>
                <w:szCs w:val="20"/>
              </w:rPr>
              <w:t xml:space="preserve">Our reduction in SWD suspension rate is due to the improved support provided by the Behavior Learning Class </w:t>
            </w:r>
            <w:r>
              <w:rPr>
                <w:sz w:val="20"/>
                <w:szCs w:val="20"/>
              </w:rPr>
              <w:t xml:space="preserve">and the creation and hiring of Behavior Support Aides. </w:t>
            </w:r>
          </w:p>
          <w:p w:rsidR="003E0653" w:rsidRDefault="003E0653">
            <w:pPr>
              <w:tabs>
                <w:tab w:val="left" w:pos="1545"/>
              </w:tabs>
              <w:spacing w:before="60" w:after="60"/>
              <w:rPr>
                <w:sz w:val="20"/>
                <w:szCs w:val="20"/>
              </w:rPr>
            </w:pPr>
          </w:p>
          <w:p w:rsidR="003E0653" w:rsidRDefault="00DE1B4A">
            <w:pPr>
              <w:tabs>
                <w:tab w:val="left" w:pos="1545"/>
              </w:tabs>
              <w:spacing w:before="60" w:after="60"/>
              <w:rPr>
                <w:sz w:val="20"/>
                <w:szCs w:val="20"/>
              </w:rPr>
            </w:pPr>
            <w:r>
              <w:rPr>
                <w:sz w:val="20"/>
                <w:szCs w:val="20"/>
              </w:rPr>
              <w:t>Attendance rates have continued to decrease. Stakeholders believe this is due to families prioritizing vacations over school. Independent study is requested but not completed on a regular basis. In addition, two elementary bus routes have been cancelled du</w:t>
            </w:r>
            <w:r>
              <w:rPr>
                <w:sz w:val="20"/>
                <w:szCs w:val="20"/>
              </w:rPr>
              <w:t xml:space="preserve">e to lack of drivers. These sites have seen a drop in attendance. </w:t>
            </w:r>
          </w:p>
          <w:p w:rsidR="003E0653" w:rsidRDefault="003E0653">
            <w:pPr>
              <w:tabs>
                <w:tab w:val="left" w:pos="1545"/>
              </w:tabs>
              <w:spacing w:before="60" w:after="60"/>
              <w:rPr>
                <w:sz w:val="20"/>
                <w:szCs w:val="20"/>
              </w:rPr>
            </w:pPr>
          </w:p>
          <w:p w:rsidR="003E0653" w:rsidRDefault="00DE1B4A">
            <w:pPr>
              <w:tabs>
                <w:tab w:val="left" w:pos="1545"/>
              </w:tabs>
              <w:spacing w:before="60" w:after="60"/>
              <w:rPr>
                <w:sz w:val="20"/>
                <w:szCs w:val="20"/>
              </w:rPr>
            </w:pPr>
            <w:r>
              <w:rPr>
                <w:sz w:val="20"/>
                <w:szCs w:val="20"/>
              </w:rPr>
              <w:t xml:space="preserve">Baseline of 18% was established for redesignation of EL students. </w:t>
            </w:r>
          </w:p>
          <w:p w:rsidR="003E0653" w:rsidRDefault="003E0653">
            <w:pPr>
              <w:tabs>
                <w:tab w:val="left" w:pos="1545"/>
              </w:tabs>
              <w:spacing w:before="60" w:after="60"/>
              <w:rPr>
                <w:sz w:val="20"/>
                <w:szCs w:val="20"/>
              </w:rPr>
            </w:pPr>
          </w:p>
          <w:p w:rsidR="003E0653" w:rsidRDefault="00DE1B4A">
            <w:pPr>
              <w:tabs>
                <w:tab w:val="left" w:pos="1545"/>
              </w:tabs>
              <w:spacing w:before="60" w:after="60"/>
              <w:rPr>
                <w:sz w:val="20"/>
                <w:szCs w:val="20"/>
              </w:rPr>
            </w:pPr>
            <w:r>
              <w:rPr>
                <w:sz w:val="20"/>
                <w:szCs w:val="20"/>
              </w:rPr>
              <w:t xml:space="preserve">The impact of professional development and curriculum implementation is not known at this time. </w:t>
            </w:r>
          </w:p>
          <w:p w:rsidR="003E0653" w:rsidRDefault="003E0653">
            <w:pPr>
              <w:tabs>
                <w:tab w:val="left" w:pos="1545"/>
              </w:tabs>
              <w:spacing w:before="60" w:after="60"/>
              <w:rPr>
                <w:sz w:val="20"/>
                <w:szCs w:val="20"/>
              </w:rPr>
            </w:pPr>
          </w:p>
        </w:tc>
      </w:tr>
      <w:tr w:rsidR="003E0653">
        <w:trPr>
          <w:trHeight w:val="1280"/>
        </w:trPr>
        <w:tc>
          <w:tcPr>
            <w:tcW w:w="4819" w:type="dxa"/>
            <w:shd w:val="clear" w:color="auto" w:fill="FFFFFF"/>
            <w:vAlign w:val="center"/>
          </w:tcPr>
          <w:p w:rsidR="003E0653" w:rsidRDefault="00DE1B4A">
            <w:pPr>
              <w:spacing w:before="60" w:after="60"/>
              <w:rPr>
                <w:sz w:val="20"/>
                <w:szCs w:val="20"/>
              </w:rPr>
            </w:pPr>
            <w:r>
              <w:rPr>
                <w:sz w:val="20"/>
                <w:szCs w:val="20"/>
              </w:rPr>
              <w:t>Explain material diff</w:t>
            </w:r>
            <w:r>
              <w:rPr>
                <w:sz w:val="20"/>
                <w:szCs w:val="20"/>
              </w:rPr>
              <w:t>erences between Budgeted Expenditures and Estimated Actual Expenditures.</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005"/>
              </w:tabs>
              <w:spacing w:before="60" w:after="60"/>
              <w:rPr>
                <w:sz w:val="20"/>
                <w:szCs w:val="20"/>
              </w:rPr>
            </w:pPr>
            <w:r>
              <w:rPr>
                <w:sz w:val="20"/>
                <w:szCs w:val="20"/>
              </w:rPr>
              <w:t xml:space="preserve">Action 1 had a substantial difference because the district had to use long term subs at the beginning of the year due to fluctuation in staffing.  </w:t>
            </w:r>
          </w:p>
          <w:p w:rsidR="003E0653" w:rsidRDefault="00DE1B4A">
            <w:pPr>
              <w:tabs>
                <w:tab w:val="left" w:pos="1005"/>
              </w:tabs>
              <w:spacing w:before="60" w:after="60"/>
              <w:rPr>
                <w:sz w:val="20"/>
                <w:szCs w:val="20"/>
              </w:rPr>
            </w:pPr>
            <w:r>
              <w:rPr>
                <w:sz w:val="20"/>
                <w:szCs w:val="20"/>
              </w:rPr>
              <w:t xml:space="preserve">Action 3 has a substantial difference because the district did not  offer the class.  </w:t>
            </w:r>
          </w:p>
          <w:p w:rsidR="003E0653" w:rsidRDefault="00DE1B4A">
            <w:pPr>
              <w:tabs>
                <w:tab w:val="left" w:pos="1005"/>
              </w:tabs>
              <w:spacing w:before="60" w:after="60"/>
              <w:rPr>
                <w:sz w:val="20"/>
                <w:szCs w:val="20"/>
              </w:rPr>
            </w:pPr>
            <w:r>
              <w:rPr>
                <w:sz w:val="20"/>
                <w:szCs w:val="20"/>
              </w:rPr>
              <w:t xml:space="preserve">The material difference in action 7 is due to our budgeted amount included utilizing the pilot materials, </w:t>
            </w:r>
          </w:p>
          <w:p w:rsidR="003E0653" w:rsidRDefault="00DE1B4A">
            <w:pPr>
              <w:tabs>
                <w:tab w:val="left" w:pos="1005"/>
              </w:tabs>
              <w:spacing w:before="60" w:after="60"/>
              <w:rPr>
                <w:sz w:val="20"/>
                <w:szCs w:val="20"/>
              </w:rPr>
            </w:pPr>
            <w:r>
              <w:rPr>
                <w:sz w:val="20"/>
                <w:szCs w:val="20"/>
              </w:rPr>
              <w:t xml:space="preserve">whereas the district had to purchase all new materials.  </w:t>
            </w:r>
          </w:p>
          <w:p w:rsidR="003E0653" w:rsidRDefault="00DE1B4A">
            <w:pPr>
              <w:tabs>
                <w:tab w:val="left" w:pos="1005"/>
              </w:tabs>
              <w:spacing w:before="60" w:after="60"/>
              <w:rPr>
                <w:sz w:val="20"/>
                <w:szCs w:val="20"/>
              </w:rPr>
            </w:pPr>
            <w:r>
              <w:rPr>
                <w:sz w:val="20"/>
                <w:szCs w:val="20"/>
              </w:rPr>
              <w:t xml:space="preserve">The </w:t>
            </w:r>
            <w:r>
              <w:rPr>
                <w:sz w:val="20"/>
                <w:szCs w:val="20"/>
              </w:rPr>
              <w:t>budgeted difference in action 9 was because the district had to use SELPA contracts vs. in house employees.</w:t>
            </w:r>
          </w:p>
          <w:p w:rsidR="003E0653" w:rsidRDefault="00DE1B4A">
            <w:pPr>
              <w:tabs>
                <w:tab w:val="left" w:pos="1005"/>
              </w:tabs>
              <w:spacing w:before="60" w:after="60"/>
              <w:rPr>
                <w:sz w:val="20"/>
                <w:szCs w:val="20"/>
              </w:rPr>
            </w:pPr>
            <w:r>
              <w:rPr>
                <w:sz w:val="20"/>
                <w:szCs w:val="20"/>
              </w:rPr>
              <w:t xml:space="preserve"> Action 10 budget is based on one BSA, where the district was able to hire 3 BSAs.</w:t>
            </w:r>
          </w:p>
          <w:p w:rsidR="003E0653" w:rsidRDefault="003E0653">
            <w:pPr>
              <w:tabs>
                <w:tab w:val="left" w:pos="1005"/>
              </w:tabs>
              <w:spacing w:before="60" w:after="60"/>
              <w:rPr>
                <w:sz w:val="20"/>
                <w:szCs w:val="20"/>
              </w:rPr>
            </w:pPr>
          </w:p>
        </w:tc>
      </w:tr>
      <w:tr w:rsidR="003E0653">
        <w:trPr>
          <w:trHeight w:val="1280"/>
        </w:trPr>
        <w:tc>
          <w:tcPr>
            <w:tcW w:w="4819" w:type="dxa"/>
            <w:shd w:val="clear" w:color="auto" w:fill="FFFFFF"/>
            <w:vAlign w:val="center"/>
          </w:tcPr>
          <w:p w:rsidR="003E0653" w:rsidRDefault="00DE1B4A">
            <w:pPr>
              <w:spacing w:before="60" w:after="60"/>
              <w:rPr>
                <w:sz w:val="20"/>
                <w:szCs w:val="20"/>
              </w:rPr>
            </w:pPr>
            <w:r>
              <w:rPr>
                <w:sz w:val="20"/>
                <w:szCs w:val="20"/>
              </w:rPr>
              <w:t>Describe any changes made to this goal, expected outcomes, metr</w:t>
            </w:r>
            <w:r>
              <w:rPr>
                <w:sz w:val="20"/>
                <w:szCs w:val="20"/>
              </w:rPr>
              <w:t>ics, or actions and services to achieve this goal as a result of this analysis and analysis of the LCFF Evaluation Rubrics, as applicable. Identify where those changes can be found in the LCAP.</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410"/>
              </w:tabs>
              <w:spacing w:before="60" w:after="60"/>
              <w:rPr>
                <w:sz w:val="20"/>
                <w:szCs w:val="20"/>
              </w:rPr>
            </w:pPr>
            <w:r>
              <w:rPr>
                <w:sz w:val="20"/>
                <w:szCs w:val="20"/>
              </w:rPr>
              <w:t xml:space="preserve">There were no changes. </w:t>
            </w:r>
          </w:p>
          <w:p w:rsidR="003E0653" w:rsidRDefault="003E0653">
            <w:pPr>
              <w:tabs>
                <w:tab w:val="left" w:pos="1545"/>
              </w:tabs>
              <w:spacing w:before="60" w:after="60"/>
              <w:rPr>
                <w:sz w:val="20"/>
                <w:szCs w:val="20"/>
              </w:rPr>
            </w:pPr>
          </w:p>
        </w:tc>
      </w:tr>
    </w:tbl>
    <w:p w:rsidR="003E0653" w:rsidRDefault="003E0653"/>
    <w:tbl>
      <w:tblPr>
        <w:tblStyle w:val="aff2"/>
        <w:tblW w:w="14674" w:type="dxa"/>
        <w:tblInd w:w="107" w:type="dxa"/>
        <w:tblLayout w:type="fixed"/>
        <w:tblLook w:val="0000" w:firstRow="0" w:lastRow="0" w:firstColumn="0" w:lastColumn="0" w:noHBand="0" w:noVBand="0"/>
      </w:tblPr>
      <w:tblGrid>
        <w:gridCol w:w="1743"/>
        <w:gridCol w:w="3210"/>
        <w:gridCol w:w="2548"/>
        <w:gridCol w:w="7173"/>
      </w:tblGrid>
      <w:tr w:rsidR="003E0653">
        <w:trPr>
          <w:trHeight w:val="720"/>
        </w:trPr>
        <w:tc>
          <w:tcPr>
            <w:tcW w:w="1743" w:type="dxa"/>
            <w:tcBorders>
              <w:top w:val="single" w:sz="4" w:space="0" w:color="D5ABFF"/>
              <w:left w:val="single" w:sz="4" w:space="0" w:color="D5ABFF"/>
              <w:bottom w:val="single" w:sz="4" w:space="0" w:color="D5ABFF"/>
              <w:right w:val="single" w:sz="4" w:space="0" w:color="D5ABFF"/>
            </w:tcBorders>
            <w:shd w:val="clear" w:color="auto" w:fill="E4CCE7"/>
            <w:vAlign w:val="center"/>
          </w:tcPr>
          <w:p w:rsidR="003E0653" w:rsidRDefault="00DE1B4A">
            <w:pPr>
              <w:spacing w:before="60" w:after="60"/>
              <w:rPr>
                <w:sz w:val="20"/>
                <w:szCs w:val="20"/>
              </w:rPr>
            </w:pPr>
            <w:r>
              <w:rPr>
                <w:b/>
                <w:color w:val="9830BC"/>
                <w:sz w:val="48"/>
                <w:szCs w:val="48"/>
              </w:rPr>
              <w:t>Goal 3</w:t>
            </w:r>
          </w:p>
        </w:tc>
        <w:tc>
          <w:tcPr>
            <w:tcW w:w="12931"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rsidR="003E0653" w:rsidRDefault="00DE1B4A">
            <w:pPr>
              <w:tabs>
                <w:tab w:val="left" w:pos="1110"/>
              </w:tabs>
              <w:spacing w:before="60" w:after="60"/>
              <w:rPr>
                <w:sz w:val="20"/>
                <w:szCs w:val="20"/>
              </w:rPr>
            </w:pPr>
            <w:r>
              <w:rPr>
                <w:sz w:val="20"/>
                <w:szCs w:val="20"/>
              </w:rPr>
              <w:t>Provide opportunities for all parents, including parents of English Learners and parents of students with disabilities, and stakeholders to participate in decision making.</w:t>
            </w:r>
          </w:p>
        </w:tc>
      </w:tr>
      <w:tr w:rsidR="003E0653">
        <w:trPr>
          <w:trHeight w:val="260"/>
        </w:trPr>
        <w:tc>
          <w:tcPr>
            <w:tcW w:w="4953" w:type="dxa"/>
            <w:gridSpan w:val="2"/>
            <w:shd w:val="clear" w:color="auto" w:fill="FFFFFF"/>
          </w:tcPr>
          <w:p w:rsidR="003E0653" w:rsidRDefault="00DE1B4A">
            <w:pPr>
              <w:spacing w:before="140" w:after="120"/>
              <w:rPr>
                <w:color w:val="9830BC"/>
                <w:sz w:val="20"/>
                <w:szCs w:val="20"/>
              </w:rPr>
            </w:pPr>
            <w:r>
              <w:rPr>
                <w:color w:val="9830BC"/>
                <w:sz w:val="20"/>
                <w:szCs w:val="20"/>
              </w:rPr>
              <w:t>State and/or Local Priorities Addressed by this goal:</w:t>
            </w:r>
          </w:p>
        </w:tc>
        <w:tc>
          <w:tcPr>
            <w:tcW w:w="9721" w:type="dxa"/>
            <w:gridSpan w:val="2"/>
            <w:tcBorders>
              <w:top w:val="single" w:sz="4" w:space="0" w:color="D5ABFF"/>
              <w:left w:val="single" w:sz="4" w:space="0" w:color="D5ABFF"/>
              <w:bottom w:val="single" w:sz="4" w:space="0" w:color="D5ABFF"/>
              <w:right w:val="single" w:sz="4" w:space="0" w:color="D5ABFF"/>
            </w:tcBorders>
            <w:shd w:val="clear" w:color="auto" w:fill="F1E4F0"/>
            <w:vAlign w:val="center"/>
          </w:tcPr>
          <w:p w:rsidR="003E0653" w:rsidRDefault="00DE1B4A">
            <w:pPr>
              <w:spacing w:before="120" w:after="120"/>
            </w:pPr>
            <w:r>
              <w:rPr>
                <w:sz w:val="18"/>
                <w:szCs w:val="18"/>
              </w:rPr>
              <w:t>STATE</w:t>
            </w:r>
            <w:r>
              <w:tab/>
            </w:r>
            <w:r>
              <w:t>☐</w:t>
            </w:r>
            <w:r>
              <w:t xml:space="preserve"> 1  ☐ 2   ☒ 3   ☐ 4   ☐ 5   ☐ 6   ☐ 7   ☐ 8   </w:t>
            </w:r>
          </w:p>
          <w:p w:rsidR="003E0653" w:rsidRDefault="00DE1B4A">
            <w:pPr>
              <w:spacing w:after="120"/>
            </w:pPr>
            <w:r>
              <w:rPr>
                <w:sz w:val="18"/>
                <w:szCs w:val="18"/>
              </w:rPr>
              <w:t>COE</w:t>
            </w:r>
            <w:r>
              <w:rPr>
                <w:sz w:val="18"/>
                <w:szCs w:val="18"/>
              </w:rPr>
              <w:tab/>
            </w:r>
            <w:r>
              <w:t>☐</w:t>
            </w:r>
            <w:r>
              <w:t xml:space="preserve"> 9  ☐ 10</w:t>
            </w:r>
          </w:p>
          <w:p w:rsidR="003E0653" w:rsidRDefault="00DE1B4A">
            <w:pPr>
              <w:spacing w:after="120"/>
              <w:rPr>
                <w:sz w:val="18"/>
                <w:szCs w:val="18"/>
              </w:rPr>
            </w:pPr>
            <w:r>
              <w:rPr>
                <w:sz w:val="18"/>
                <w:szCs w:val="18"/>
              </w:rPr>
              <w:t>LOCAL</w:t>
            </w:r>
            <w:r>
              <w:tab/>
              <w:t xml:space="preserve">  </w:t>
            </w:r>
            <w:r>
              <w:rPr>
                <w:sz w:val="18"/>
                <w:szCs w:val="18"/>
              </w:rPr>
              <w:t>Increase parental involvement including parents of SWD in school activities and the LCAP process.</w:t>
            </w:r>
          </w:p>
          <w:p w:rsidR="003E0653" w:rsidRDefault="003E0653">
            <w:pPr>
              <w:rPr>
                <w:rFonts w:ascii="Calibri" w:eastAsia="Calibri" w:hAnsi="Calibri" w:cs="Calibri"/>
                <w:sz w:val="20"/>
                <w:szCs w:val="20"/>
              </w:rPr>
            </w:pPr>
          </w:p>
          <w:p w:rsidR="003E0653" w:rsidRDefault="00DE1B4A">
            <w:pPr>
              <w:spacing w:after="120"/>
              <w:rPr>
                <w:sz w:val="18"/>
                <w:szCs w:val="18"/>
              </w:rPr>
            </w:pPr>
            <w:r>
              <w:rPr>
                <w:sz w:val="18"/>
                <w:szCs w:val="18"/>
              </w:rPr>
              <w:t>Improve communication with parents and guardians including parents of SWD regarding the</w:t>
            </w:r>
            <w:r>
              <w:rPr>
                <w:sz w:val="18"/>
                <w:szCs w:val="18"/>
              </w:rPr>
              <w:t>ir student(s) progress at school.</w:t>
            </w:r>
          </w:p>
        </w:tc>
      </w:tr>
      <w:tr w:rsidR="003E0653">
        <w:tc>
          <w:tcPr>
            <w:tcW w:w="14674" w:type="dxa"/>
            <w:gridSpan w:val="4"/>
          </w:tcPr>
          <w:p w:rsidR="003E0653" w:rsidRDefault="00DE1B4A">
            <w:pPr>
              <w:spacing w:before="60" w:after="60"/>
              <w:rPr>
                <w:sz w:val="18"/>
                <w:szCs w:val="18"/>
              </w:rPr>
            </w:pPr>
            <w:r>
              <w:rPr>
                <w:color w:val="0000FF"/>
                <w:sz w:val="20"/>
                <w:szCs w:val="20"/>
                <w:u w:val="single"/>
              </w:rPr>
              <w:t>ANNUAL MEASURABLE OUTCOMES</w:t>
            </w:r>
          </w:p>
        </w:tc>
      </w:tr>
      <w:tr w:rsidR="003E0653">
        <w:tc>
          <w:tcPr>
            <w:tcW w:w="7501" w:type="dxa"/>
            <w:gridSpan w:val="3"/>
          </w:tcPr>
          <w:p w:rsidR="003E0653" w:rsidRDefault="00DE1B4A">
            <w:pPr>
              <w:spacing w:before="60" w:after="60"/>
              <w:rPr>
                <w:sz w:val="20"/>
                <w:szCs w:val="20"/>
              </w:rPr>
            </w:pPr>
            <w:r>
              <w:rPr>
                <w:b/>
                <w:color w:val="9830BC"/>
                <w:sz w:val="20"/>
                <w:szCs w:val="20"/>
              </w:rPr>
              <w:t>EXPECTED</w:t>
            </w:r>
          </w:p>
        </w:tc>
        <w:tc>
          <w:tcPr>
            <w:tcW w:w="7173" w:type="dxa"/>
          </w:tcPr>
          <w:p w:rsidR="003E0653" w:rsidRDefault="00DE1B4A">
            <w:pPr>
              <w:spacing w:before="60" w:after="60"/>
              <w:rPr>
                <w:sz w:val="20"/>
                <w:szCs w:val="20"/>
              </w:rPr>
            </w:pPr>
            <w:r>
              <w:rPr>
                <w:b/>
                <w:color w:val="9830BC"/>
                <w:sz w:val="20"/>
                <w:szCs w:val="20"/>
              </w:rPr>
              <w:t>ACTUAL</w:t>
            </w:r>
          </w:p>
        </w:tc>
      </w:tr>
      <w:tr w:rsidR="003E0653">
        <w:trPr>
          <w:trHeight w:val="720"/>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ind w:left="30"/>
              <w:rPr>
                <w:sz w:val="20"/>
                <w:szCs w:val="20"/>
              </w:rPr>
            </w:pPr>
            <w:r>
              <w:rPr>
                <w:b/>
                <w:sz w:val="20"/>
                <w:szCs w:val="20"/>
                <w:u w:val="single"/>
              </w:rPr>
              <w:t>Metric</w:t>
            </w:r>
            <w:r>
              <w:rPr>
                <w:sz w:val="20"/>
                <w:szCs w:val="20"/>
              </w:rPr>
              <w:t>: Participation of parents, including parents of students with disabilities, in LCAP planning meetings</w:t>
            </w:r>
          </w:p>
          <w:p w:rsidR="003E0653" w:rsidRDefault="00DE1B4A">
            <w:pPr>
              <w:ind w:left="30" w:right="430"/>
              <w:rPr>
                <w:sz w:val="20"/>
                <w:szCs w:val="20"/>
              </w:rPr>
            </w:pPr>
            <w:r>
              <w:rPr>
                <w:sz w:val="20"/>
                <w:szCs w:val="20"/>
              </w:rPr>
              <w:t>'15-'16 Redway Townhall meeting had 1 parent in attendance. Casterlin Townhall had 3 parents in attendance. Miranda Townhall had 0 parents in attendance. Parent Advisory Committee has 4 parents serving on the committee.</w:t>
            </w:r>
          </w:p>
          <w:p w:rsidR="003E0653" w:rsidRDefault="00DE1B4A">
            <w:pPr>
              <w:ind w:left="30" w:right="128"/>
              <w:rPr>
                <w:sz w:val="20"/>
                <w:szCs w:val="20"/>
              </w:rPr>
            </w:pPr>
            <w:r>
              <w:rPr>
                <w:b/>
                <w:sz w:val="20"/>
                <w:szCs w:val="20"/>
                <w:u w:val="single"/>
              </w:rPr>
              <w:t xml:space="preserve">Expected: </w:t>
            </w:r>
            <w:r>
              <w:rPr>
                <w:sz w:val="20"/>
                <w:szCs w:val="20"/>
              </w:rPr>
              <w:t>The number of parents atte</w:t>
            </w:r>
            <w:r>
              <w:rPr>
                <w:sz w:val="20"/>
                <w:szCs w:val="20"/>
              </w:rPr>
              <w:t>nding LCAP and other decision making committee meetings will increase until there are 10 parents at the Casterlin Meeting, 20 parents at the Redway Meeting and 20 parents at the Miranda Meeting. Parents of SWD will be included in attendance counts and will</w:t>
            </w:r>
            <w:r>
              <w:rPr>
                <w:sz w:val="20"/>
                <w:szCs w:val="20"/>
              </w:rPr>
              <w:t xml:space="preserve"> increase in numbers by the same percent as others.</w:t>
            </w:r>
          </w:p>
          <w:p w:rsidR="003E0653" w:rsidRDefault="003E0653">
            <w:pPr>
              <w:spacing w:before="14"/>
              <w:rPr>
                <w:rFonts w:ascii="Calibri" w:eastAsia="Calibri" w:hAnsi="Calibri" w:cs="Calibri"/>
                <w:sz w:val="20"/>
                <w:szCs w:val="20"/>
              </w:rPr>
            </w:pPr>
          </w:p>
          <w:p w:rsidR="003E0653" w:rsidRDefault="00DE1B4A">
            <w:pPr>
              <w:ind w:left="30"/>
              <w:rPr>
                <w:sz w:val="20"/>
                <w:szCs w:val="20"/>
              </w:rPr>
            </w:pPr>
            <w:r>
              <w:rPr>
                <w:b/>
                <w:sz w:val="20"/>
                <w:szCs w:val="20"/>
                <w:u w:val="single"/>
              </w:rPr>
              <w:t xml:space="preserve">Metric: </w:t>
            </w:r>
            <w:r>
              <w:rPr>
                <w:sz w:val="20"/>
                <w:szCs w:val="20"/>
              </w:rPr>
              <w:t>Back to School Night Attendance</w:t>
            </w:r>
          </w:p>
          <w:p w:rsidR="003E0653" w:rsidRDefault="00DE1B4A">
            <w:pPr>
              <w:ind w:left="30"/>
              <w:rPr>
                <w:sz w:val="20"/>
                <w:szCs w:val="20"/>
              </w:rPr>
            </w:pPr>
            <w:r>
              <w:rPr>
                <w:b/>
                <w:sz w:val="20"/>
                <w:szCs w:val="20"/>
                <w:u w:val="single"/>
              </w:rPr>
              <w:t xml:space="preserve">Expected: </w:t>
            </w:r>
            <w:r>
              <w:rPr>
                <w:sz w:val="20"/>
                <w:szCs w:val="20"/>
              </w:rPr>
              <w:t>Set Baseline for all parents and for parents of SWD</w:t>
            </w:r>
          </w:p>
          <w:p w:rsidR="003E0653" w:rsidRDefault="003E0653">
            <w:pPr>
              <w:spacing w:before="17"/>
              <w:rPr>
                <w:rFonts w:ascii="Calibri" w:eastAsia="Calibri" w:hAnsi="Calibri" w:cs="Calibri"/>
                <w:sz w:val="20"/>
                <w:szCs w:val="20"/>
              </w:rPr>
            </w:pPr>
          </w:p>
          <w:p w:rsidR="003E0653" w:rsidRDefault="00DE1B4A">
            <w:pPr>
              <w:ind w:left="30"/>
              <w:rPr>
                <w:sz w:val="20"/>
                <w:szCs w:val="20"/>
              </w:rPr>
            </w:pPr>
            <w:r>
              <w:rPr>
                <w:b/>
                <w:sz w:val="20"/>
                <w:szCs w:val="20"/>
                <w:u w:val="single"/>
              </w:rPr>
              <w:t xml:space="preserve">Metric: </w:t>
            </w:r>
            <w:r>
              <w:rPr>
                <w:sz w:val="20"/>
                <w:szCs w:val="20"/>
              </w:rPr>
              <w:t>Number of Parents utilizing Schoolwise Information</w:t>
            </w:r>
          </w:p>
          <w:p w:rsidR="003E0653" w:rsidRDefault="00DE1B4A">
            <w:pPr>
              <w:tabs>
                <w:tab w:val="left" w:pos="4035"/>
              </w:tabs>
              <w:spacing w:before="60" w:after="60"/>
              <w:rPr>
                <w:sz w:val="22"/>
                <w:szCs w:val="22"/>
              </w:rPr>
            </w:pPr>
            <w:r>
              <w:rPr>
                <w:b/>
                <w:sz w:val="20"/>
                <w:szCs w:val="20"/>
                <w:u w:val="single"/>
              </w:rPr>
              <w:t>Expected</w:t>
            </w:r>
            <w:r>
              <w:rPr>
                <w:sz w:val="20"/>
                <w:szCs w:val="20"/>
              </w:rPr>
              <w:t xml:space="preserve">: Set Baseline   for all parents </w:t>
            </w:r>
            <w:r>
              <w:rPr>
                <w:sz w:val="20"/>
                <w:szCs w:val="20"/>
              </w:rPr>
              <w:t>and for parents of SWD</w:t>
            </w:r>
          </w:p>
        </w:tc>
        <w:tc>
          <w:tcPr>
            <w:tcW w:w="7173"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spacing w:before="60" w:after="60"/>
              <w:rPr>
                <w:b/>
                <w:sz w:val="22"/>
                <w:szCs w:val="22"/>
                <w:u w:val="single"/>
              </w:rPr>
            </w:pPr>
            <w:r>
              <w:rPr>
                <w:b/>
                <w:sz w:val="22"/>
                <w:szCs w:val="22"/>
                <w:u w:val="single"/>
              </w:rPr>
              <w:t>Metric 1: Parent Participation in LCAP planning meetings</w:t>
            </w:r>
          </w:p>
          <w:p w:rsidR="003E0653" w:rsidRDefault="00DE1B4A">
            <w:pPr>
              <w:spacing w:before="60" w:after="60"/>
              <w:rPr>
                <w:sz w:val="22"/>
                <w:szCs w:val="22"/>
              </w:rPr>
            </w:pPr>
            <w:r>
              <w:rPr>
                <w:b/>
                <w:sz w:val="22"/>
                <w:szCs w:val="22"/>
              </w:rPr>
              <w:t>Expected</w:t>
            </w:r>
            <w:r>
              <w:rPr>
                <w:sz w:val="22"/>
                <w:szCs w:val="22"/>
              </w:rPr>
              <w:t>: The number of parents attending LCAP and other decision making committee meetings will increase until there are 10 parents at the Casterlin Meeting, 20 parents at the</w:t>
            </w:r>
            <w:r>
              <w:rPr>
                <w:sz w:val="22"/>
                <w:szCs w:val="22"/>
              </w:rPr>
              <w:t xml:space="preserve"> Redway Meeting and 20 parents at the Miranda Meeting. Parents of SWD will be included in attendance counts and will increase in numbers by the same percent as others.</w:t>
            </w:r>
          </w:p>
          <w:p w:rsidR="003E0653" w:rsidRDefault="00DE1B4A">
            <w:pPr>
              <w:spacing w:before="60" w:after="60"/>
              <w:rPr>
                <w:sz w:val="22"/>
                <w:szCs w:val="22"/>
              </w:rPr>
            </w:pPr>
            <w:r>
              <w:rPr>
                <w:b/>
                <w:sz w:val="22"/>
                <w:szCs w:val="22"/>
              </w:rPr>
              <w:t>Actual:</w:t>
            </w:r>
            <w:r>
              <w:rPr>
                <w:sz w:val="18"/>
                <w:szCs w:val="18"/>
              </w:rPr>
              <w:t xml:space="preserve"> </w:t>
            </w:r>
            <w:r>
              <w:rPr>
                <w:sz w:val="22"/>
                <w:szCs w:val="22"/>
              </w:rPr>
              <w:t>During the 2015-16 LCAP Town Hall Meetings, a total of 11 parents and staff attended the three different meetings.</w:t>
            </w:r>
          </w:p>
          <w:p w:rsidR="003E0653" w:rsidRDefault="003E0653">
            <w:pPr>
              <w:spacing w:before="60" w:after="60"/>
              <w:rPr>
                <w:sz w:val="22"/>
                <w:szCs w:val="22"/>
              </w:rPr>
            </w:pPr>
          </w:p>
          <w:p w:rsidR="003E0653" w:rsidRDefault="00DE1B4A">
            <w:pPr>
              <w:spacing w:before="60" w:after="60"/>
              <w:rPr>
                <w:sz w:val="22"/>
                <w:szCs w:val="22"/>
              </w:rPr>
            </w:pPr>
            <w:r>
              <w:rPr>
                <w:sz w:val="22"/>
                <w:szCs w:val="22"/>
              </w:rPr>
              <w:t>During the 2016-17 LCAP Town Hall meetings, a total of 21 parents and staff attended the three different meetings. The Parent Advisory Commi</w:t>
            </w:r>
            <w:r>
              <w:rPr>
                <w:sz w:val="22"/>
                <w:szCs w:val="22"/>
              </w:rPr>
              <w:t>ttee had 2 parents serving on the committee.</w:t>
            </w:r>
          </w:p>
          <w:p w:rsidR="003E0653" w:rsidRDefault="003E0653">
            <w:pPr>
              <w:spacing w:before="60" w:after="60"/>
              <w:rPr>
                <w:b/>
                <w:sz w:val="22"/>
                <w:szCs w:val="22"/>
              </w:rPr>
            </w:pPr>
          </w:p>
          <w:p w:rsidR="003E0653" w:rsidRDefault="00DE1B4A">
            <w:pPr>
              <w:ind w:left="30"/>
              <w:rPr>
                <w:b/>
                <w:sz w:val="22"/>
                <w:szCs w:val="22"/>
                <w:u w:val="single"/>
              </w:rPr>
            </w:pPr>
            <w:r>
              <w:rPr>
                <w:b/>
                <w:sz w:val="22"/>
                <w:szCs w:val="22"/>
                <w:u w:val="single"/>
              </w:rPr>
              <w:t>Metric 2: Back to School Night Attendance</w:t>
            </w:r>
          </w:p>
          <w:p w:rsidR="003E0653" w:rsidRDefault="00DE1B4A">
            <w:pPr>
              <w:ind w:left="30"/>
              <w:rPr>
                <w:sz w:val="22"/>
                <w:szCs w:val="22"/>
              </w:rPr>
            </w:pPr>
            <w:r>
              <w:rPr>
                <w:b/>
                <w:sz w:val="22"/>
                <w:szCs w:val="22"/>
              </w:rPr>
              <w:t>Expected:</w:t>
            </w:r>
            <w:r>
              <w:rPr>
                <w:sz w:val="20"/>
                <w:szCs w:val="20"/>
              </w:rPr>
              <w:t xml:space="preserve"> </w:t>
            </w:r>
            <w:r>
              <w:rPr>
                <w:sz w:val="22"/>
                <w:szCs w:val="22"/>
              </w:rPr>
              <w:t>Set Baseline for all parents and for parents of SWD</w:t>
            </w:r>
          </w:p>
          <w:p w:rsidR="003E0653" w:rsidRDefault="00DE1B4A">
            <w:pPr>
              <w:ind w:left="30"/>
              <w:rPr>
                <w:sz w:val="20"/>
                <w:szCs w:val="20"/>
              </w:rPr>
            </w:pPr>
            <w:r>
              <w:rPr>
                <w:b/>
                <w:sz w:val="22"/>
                <w:szCs w:val="22"/>
              </w:rPr>
              <w:t xml:space="preserve">Actual: </w:t>
            </w:r>
            <w:r>
              <w:rPr>
                <w:sz w:val="20"/>
                <w:szCs w:val="20"/>
              </w:rPr>
              <w:t xml:space="preserve">Set Baseline: </w:t>
            </w:r>
          </w:p>
          <w:p w:rsidR="003E0653" w:rsidRDefault="00DE1B4A">
            <w:pPr>
              <w:spacing w:before="60" w:after="60"/>
              <w:rPr>
                <w:sz w:val="20"/>
                <w:szCs w:val="20"/>
              </w:rPr>
            </w:pPr>
            <w:r>
              <w:rPr>
                <w:sz w:val="20"/>
                <w:szCs w:val="20"/>
              </w:rPr>
              <w:t>Agnes J. Johnson: 35 parents/guardians</w:t>
            </w:r>
          </w:p>
          <w:p w:rsidR="003E0653" w:rsidRDefault="00DE1B4A">
            <w:pPr>
              <w:spacing w:before="60" w:after="60"/>
              <w:rPr>
                <w:sz w:val="20"/>
                <w:szCs w:val="20"/>
              </w:rPr>
            </w:pPr>
            <w:r>
              <w:rPr>
                <w:sz w:val="20"/>
                <w:szCs w:val="20"/>
              </w:rPr>
              <w:t>Casterlin: 17 parents/guardians</w:t>
            </w:r>
          </w:p>
          <w:p w:rsidR="003E0653" w:rsidRDefault="00DE1B4A">
            <w:pPr>
              <w:spacing w:before="60" w:after="60"/>
              <w:rPr>
                <w:sz w:val="20"/>
                <w:szCs w:val="20"/>
              </w:rPr>
            </w:pPr>
            <w:r>
              <w:rPr>
                <w:sz w:val="20"/>
                <w:szCs w:val="20"/>
              </w:rPr>
              <w:t>Miranda Juni</w:t>
            </w:r>
            <w:r>
              <w:rPr>
                <w:sz w:val="20"/>
                <w:szCs w:val="20"/>
              </w:rPr>
              <w:t>or High: 110 parents/guardians</w:t>
            </w:r>
          </w:p>
          <w:p w:rsidR="003E0653" w:rsidRDefault="00DE1B4A">
            <w:pPr>
              <w:spacing w:before="60" w:after="60"/>
              <w:rPr>
                <w:sz w:val="20"/>
                <w:szCs w:val="20"/>
              </w:rPr>
            </w:pPr>
            <w:r>
              <w:rPr>
                <w:sz w:val="20"/>
                <w:szCs w:val="20"/>
              </w:rPr>
              <w:t>Redway: 120 parents/guardians</w:t>
            </w:r>
          </w:p>
          <w:p w:rsidR="003E0653" w:rsidRDefault="00DE1B4A">
            <w:pPr>
              <w:spacing w:before="60" w:after="60"/>
              <w:rPr>
                <w:sz w:val="20"/>
                <w:szCs w:val="20"/>
              </w:rPr>
            </w:pPr>
            <w:r>
              <w:rPr>
                <w:sz w:val="20"/>
                <w:szCs w:val="20"/>
              </w:rPr>
              <w:t xml:space="preserve">South Fork High School: 157 parents/guardians </w:t>
            </w:r>
          </w:p>
          <w:p w:rsidR="003E0653" w:rsidRDefault="00DE1B4A">
            <w:pPr>
              <w:spacing w:before="60" w:after="60"/>
              <w:rPr>
                <w:sz w:val="20"/>
                <w:szCs w:val="20"/>
              </w:rPr>
            </w:pPr>
            <w:r>
              <w:rPr>
                <w:sz w:val="20"/>
                <w:szCs w:val="20"/>
              </w:rPr>
              <w:t>Whitethorn: 24 parents/guardians</w:t>
            </w:r>
          </w:p>
          <w:p w:rsidR="003E0653" w:rsidRDefault="003E0653">
            <w:pPr>
              <w:spacing w:before="60" w:after="60"/>
              <w:rPr>
                <w:sz w:val="20"/>
                <w:szCs w:val="20"/>
              </w:rPr>
            </w:pPr>
          </w:p>
          <w:p w:rsidR="003E0653" w:rsidRDefault="00DE1B4A">
            <w:pPr>
              <w:spacing w:before="60" w:after="60"/>
              <w:rPr>
                <w:b/>
                <w:sz w:val="20"/>
                <w:szCs w:val="20"/>
                <w:u w:val="single"/>
              </w:rPr>
            </w:pPr>
            <w:r>
              <w:rPr>
                <w:b/>
                <w:sz w:val="20"/>
                <w:szCs w:val="20"/>
                <w:u w:val="single"/>
              </w:rPr>
              <w:t>Metric 3: Number of Parents Utilizing Schoowise Information</w:t>
            </w:r>
          </w:p>
          <w:p w:rsidR="003E0653" w:rsidRDefault="00DE1B4A">
            <w:pPr>
              <w:spacing w:before="60" w:after="60"/>
              <w:rPr>
                <w:sz w:val="22"/>
                <w:szCs w:val="22"/>
              </w:rPr>
            </w:pPr>
            <w:r>
              <w:rPr>
                <w:b/>
                <w:sz w:val="22"/>
                <w:szCs w:val="22"/>
              </w:rPr>
              <w:t>Expected:</w:t>
            </w:r>
            <w:r>
              <w:rPr>
                <w:sz w:val="22"/>
                <w:szCs w:val="22"/>
              </w:rPr>
              <w:t xml:space="preserve"> Set Baseline for all parents using SW</w:t>
            </w:r>
          </w:p>
          <w:p w:rsidR="003E0653" w:rsidRDefault="00DE1B4A">
            <w:pPr>
              <w:spacing w:before="60" w:after="60"/>
              <w:rPr>
                <w:sz w:val="22"/>
                <w:szCs w:val="22"/>
              </w:rPr>
            </w:pPr>
            <w:r>
              <w:rPr>
                <w:b/>
                <w:sz w:val="22"/>
                <w:szCs w:val="22"/>
              </w:rPr>
              <w:t>Actual</w:t>
            </w:r>
            <w:r>
              <w:rPr>
                <w:b/>
                <w:sz w:val="22"/>
                <w:szCs w:val="22"/>
              </w:rPr>
              <w:t xml:space="preserve">: </w:t>
            </w:r>
            <w:r>
              <w:rPr>
                <w:sz w:val="22"/>
                <w:szCs w:val="22"/>
              </w:rPr>
              <w:t>Baseline set for 2016-2017 with 36 families using School Wise.</w:t>
            </w:r>
          </w:p>
        </w:tc>
      </w:tr>
    </w:tbl>
    <w:p w:rsidR="003E0653" w:rsidRDefault="003E0653">
      <w:pPr>
        <w:rPr>
          <w:sz w:val="20"/>
          <w:szCs w:val="20"/>
        </w:rPr>
      </w:pPr>
    </w:p>
    <w:tbl>
      <w:tblPr>
        <w:tblStyle w:val="aff3"/>
        <w:tblW w:w="14676" w:type="dxa"/>
        <w:tblInd w:w="97" w:type="dxa"/>
        <w:tblLayout w:type="fixed"/>
        <w:tblLook w:val="0000" w:firstRow="0" w:lastRow="0" w:firstColumn="0" w:lastColumn="0" w:noHBand="0" w:noVBand="0"/>
      </w:tblPr>
      <w:tblGrid>
        <w:gridCol w:w="956"/>
        <w:gridCol w:w="1581"/>
        <w:gridCol w:w="5506"/>
        <w:gridCol w:w="6633"/>
      </w:tblGrid>
      <w:tr w:rsidR="003E0653">
        <w:tc>
          <w:tcPr>
            <w:tcW w:w="14676" w:type="dxa"/>
            <w:gridSpan w:val="4"/>
            <w:vAlign w:val="center"/>
          </w:tcPr>
          <w:p w:rsidR="003E0653" w:rsidRDefault="00DE1B4A">
            <w:pPr>
              <w:spacing w:before="60" w:after="60"/>
              <w:rPr>
                <w:sz w:val="18"/>
                <w:szCs w:val="18"/>
              </w:rPr>
            </w:pPr>
            <w:r>
              <w:rPr>
                <w:color w:val="0000FF"/>
                <w:sz w:val="20"/>
                <w:szCs w:val="20"/>
                <w:u w:val="single"/>
              </w:rPr>
              <w:t>ACTIONS / SERVICES</w:t>
            </w:r>
          </w:p>
        </w:tc>
      </w:tr>
      <w:tr w:rsidR="003E0653">
        <w:tc>
          <w:tcPr>
            <w:tcW w:w="14676" w:type="dxa"/>
            <w:gridSpan w:val="4"/>
            <w:vAlign w:val="center"/>
          </w:tcPr>
          <w:p w:rsidR="003E0653" w:rsidRDefault="00DE1B4A">
            <w:pPr>
              <w:spacing w:before="60" w:after="60"/>
              <w:rPr>
                <w:sz w:val="20"/>
                <w:szCs w:val="20"/>
              </w:rPr>
            </w:pPr>
            <w:r>
              <w:rPr>
                <w:sz w:val="20"/>
                <w:szCs w:val="20"/>
              </w:rPr>
              <w:t>Duplicate the Actions/Services from the prior year LCAP and complete a copy of the following table for each. Duplicate the table as needed.</w:t>
            </w:r>
          </w:p>
        </w:tc>
      </w:tr>
      <w:tr w:rsidR="003E0653">
        <w:tc>
          <w:tcPr>
            <w:tcW w:w="956" w:type="dxa"/>
            <w:vAlign w:val="center"/>
          </w:tcPr>
          <w:p w:rsidR="003E0653" w:rsidRDefault="00DE1B4A">
            <w:pPr>
              <w:spacing w:before="120" w:after="120"/>
              <w:jc w:val="center"/>
              <w:rPr>
                <w:sz w:val="20"/>
                <w:szCs w:val="20"/>
              </w:rPr>
            </w:pPr>
            <w:r>
              <w:rPr>
                <w:color w:val="9830BC"/>
                <w:sz w:val="20"/>
                <w:szCs w:val="20"/>
              </w:rPr>
              <w:t>Action</w:t>
            </w:r>
          </w:p>
        </w:tc>
        <w:tc>
          <w:tcPr>
            <w:tcW w:w="1581" w:type="dxa"/>
            <w:vAlign w:val="center"/>
          </w:tcPr>
          <w:p w:rsidR="003E0653" w:rsidRDefault="00DE1B4A">
            <w:pPr>
              <w:spacing w:before="120" w:after="120"/>
              <w:jc w:val="center"/>
              <w:rPr>
                <w:sz w:val="18"/>
                <w:szCs w:val="18"/>
              </w:rPr>
            </w:pPr>
            <w:r>
              <w:rPr>
                <w:b/>
                <w:color w:val="9830BC"/>
                <w:sz w:val="48"/>
                <w:szCs w:val="48"/>
              </w:rPr>
              <w:t>1</w:t>
            </w:r>
          </w:p>
        </w:tc>
        <w:tc>
          <w:tcPr>
            <w:tcW w:w="5506" w:type="dxa"/>
          </w:tcPr>
          <w:p w:rsidR="003E0653" w:rsidRDefault="00DE1B4A">
            <w:pPr>
              <w:spacing w:before="120" w:after="120"/>
              <w:rPr>
                <w:color w:val="FFFFFF"/>
                <w:sz w:val="18"/>
                <w:szCs w:val="18"/>
              </w:rPr>
            </w:pPr>
            <w:r>
              <w:rPr>
                <w:b/>
                <w:color w:val="FFFFFF"/>
                <w:sz w:val="18"/>
                <w:szCs w:val="18"/>
              </w:rPr>
              <w:t>Empty Cell</w:t>
            </w:r>
          </w:p>
        </w:tc>
        <w:tc>
          <w:tcPr>
            <w:tcW w:w="6633"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37"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2"/>
                <w:szCs w:val="22"/>
              </w:rPr>
              <w:t xml:space="preserve"> </w:t>
            </w:r>
            <w:r>
              <w:rPr>
                <w:sz w:val="20"/>
                <w:szCs w:val="20"/>
              </w:rPr>
              <w:t>Increase the number of parents including parents of SWD attending Annual Town Hall Meetings about the LCAP.</w:t>
            </w:r>
            <w:r>
              <w:rPr>
                <w:sz w:val="22"/>
                <w:szCs w:val="22"/>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sz w:val="18"/>
                <w:szCs w:val="18"/>
              </w:rPr>
              <w:t xml:space="preserve">  During the 2015-16 L</w:t>
            </w:r>
            <w:r>
              <w:rPr>
                <w:sz w:val="18"/>
                <w:szCs w:val="18"/>
              </w:rPr>
              <w:t>CAP Town Hall Meetings, a total of 11 parents and staff attended the three different meetings.</w:t>
            </w:r>
          </w:p>
          <w:p w:rsidR="003E0653" w:rsidRDefault="003E0653">
            <w:pPr>
              <w:spacing w:before="60" w:after="60"/>
              <w:rPr>
                <w:sz w:val="18"/>
                <w:szCs w:val="18"/>
              </w:rPr>
            </w:pPr>
          </w:p>
          <w:p w:rsidR="003E0653" w:rsidRDefault="00DE1B4A">
            <w:pPr>
              <w:spacing w:before="60" w:after="60"/>
              <w:rPr>
                <w:sz w:val="18"/>
                <w:szCs w:val="18"/>
              </w:rPr>
            </w:pPr>
            <w:r>
              <w:rPr>
                <w:sz w:val="18"/>
                <w:szCs w:val="18"/>
              </w:rPr>
              <w:t xml:space="preserve">During the 2016-17 LCAP Town Hall meetings, a total of 21 parents and staff attended the three different meetings. </w:t>
            </w:r>
          </w:p>
        </w:tc>
      </w:tr>
      <w:tr w:rsidR="003E0653">
        <w:trPr>
          <w:trHeight w:val="720"/>
        </w:trPr>
        <w:tc>
          <w:tcPr>
            <w:tcW w:w="2537"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 xml:space="preserve">$149 RS0000 Salaries </w:t>
            </w:r>
            <w:r>
              <w:rPr>
                <w:sz w:val="20"/>
                <w:szCs w:val="20"/>
              </w:rPr>
              <w:t>and Benefits</w:t>
            </w:r>
            <w:r>
              <w:rPr>
                <w:b/>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w:t>
            </w:r>
            <w:r>
              <w:rPr>
                <w:b/>
                <w:sz w:val="18"/>
                <w:szCs w:val="18"/>
              </w:rPr>
              <w:t xml:space="preserve">$145 RS 0000 salaries &amp; benefits </w:t>
            </w:r>
          </w:p>
        </w:tc>
      </w:tr>
    </w:tbl>
    <w:p w:rsidR="003E0653" w:rsidRDefault="003E0653">
      <w:pPr>
        <w:rPr>
          <w:sz w:val="20"/>
          <w:szCs w:val="20"/>
        </w:rPr>
      </w:pPr>
    </w:p>
    <w:tbl>
      <w:tblPr>
        <w:tblStyle w:val="aff4"/>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2</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Increase the number of parents including of parents of SWD attending Back to School Nights at all sites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b/>
                <w:sz w:val="18"/>
                <w:szCs w:val="18"/>
              </w:rPr>
              <w:t xml:space="preserve"> </w:t>
            </w:r>
            <w:r>
              <w:rPr>
                <w:sz w:val="18"/>
                <w:szCs w:val="18"/>
              </w:rPr>
              <w:t xml:space="preserve"> Set Baseline: </w:t>
            </w:r>
          </w:p>
          <w:p w:rsidR="003E0653" w:rsidRDefault="00DE1B4A">
            <w:pPr>
              <w:spacing w:before="60" w:after="60"/>
              <w:rPr>
                <w:sz w:val="18"/>
                <w:szCs w:val="18"/>
              </w:rPr>
            </w:pPr>
            <w:r>
              <w:rPr>
                <w:sz w:val="18"/>
                <w:szCs w:val="18"/>
              </w:rPr>
              <w:t>Agnes J. Johnson: 35 parents/guardians</w:t>
            </w:r>
          </w:p>
          <w:p w:rsidR="003E0653" w:rsidRDefault="00DE1B4A">
            <w:pPr>
              <w:spacing w:before="60" w:after="60"/>
              <w:rPr>
                <w:sz w:val="18"/>
                <w:szCs w:val="18"/>
              </w:rPr>
            </w:pPr>
            <w:r>
              <w:rPr>
                <w:sz w:val="18"/>
                <w:szCs w:val="18"/>
              </w:rPr>
              <w:t>Casterlin: 17 parents/guardians</w:t>
            </w:r>
          </w:p>
          <w:p w:rsidR="003E0653" w:rsidRDefault="00DE1B4A">
            <w:pPr>
              <w:spacing w:before="60" w:after="60"/>
              <w:rPr>
                <w:sz w:val="18"/>
                <w:szCs w:val="18"/>
              </w:rPr>
            </w:pPr>
            <w:r>
              <w:rPr>
                <w:sz w:val="18"/>
                <w:szCs w:val="18"/>
              </w:rPr>
              <w:t>Miranda Junior High: 110 parents/guardians</w:t>
            </w:r>
          </w:p>
          <w:p w:rsidR="003E0653" w:rsidRDefault="00DE1B4A">
            <w:pPr>
              <w:spacing w:before="60" w:after="60"/>
              <w:rPr>
                <w:sz w:val="18"/>
                <w:szCs w:val="18"/>
              </w:rPr>
            </w:pPr>
            <w:r>
              <w:rPr>
                <w:sz w:val="18"/>
                <w:szCs w:val="18"/>
              </w:rPr>
              <w:t>Redway: 120 parents/guardians</w:t>
            </w:r>
          </w:p>
          <w:p w:rsidR="003E0653" w:rsidRDefault="00DE1B4A">
            <w:pPr>
              <w:spacing w:before="60" w:after="60"/>
              <w:rPr>
                <w:sz w:val="18"/>
                <w:szCs w:val="18"/>
              </w:rPr>
            </w:pPr>
            <w:r>
              <w:rPr>
                <w:sz w:val="18"/>
                <w:szCs w:val="18"/>
              </w:rPr>
              <w:t xml:space="preserve">South Fork High School: 157 parents/guardians </w:t>
            </w:r>
          </w:p>
          <w:p w:rsidR="003E0653" w:rsidRDefault="00DE1B4A">
            <w:pPr>
              <w:spacing w:before="60" w:after="60"/>
              <w:rPr>
                <w:sz w:val="18"/>
                <w:szCs w:val="18"/>
              </w:rPr>
            </w:pPr>
            <w:r>
              <w:rPr>
                <w:sz w:val="18"/>
                <w:szCs w:val="18"/>
              </w:rPr>
              <w:t>Whitethorn: 24 parents/guardians</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$69 RS0000 Salaries and Benefits</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$72 R</w:t>
            </w:r>
            <w:r>
              <w:rPr>
                <w:b/>
                <w:sz w:val="18"/>
                <w:szCs w:val="18"/>
              </w:rPr>
              <w:t>S 0000 Salaries &amp; Benefits</w:t>
            </w:r>
          </w:p>
        </w:tc>
      </w:tr>
    </w:tbl>
    <w:p w:rsidR="003E0653" w:rsidRDefault="003E0653">
      <w:pPr>
        <w:rPr>
          <w:sz w:val="20"/>
          <w:szCs w:val="20"/>
        </w:rPr>
      </w:pPr>
    </w:p>
    <w:tbl>
      <w:tblPr>
        <w:tblStyle w:val="aff5"/>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Action</w:t>
            </w:r>
          </w:p>
        </w:tc>
        <w:tc>
          <w:tcPr>
            <w:tcW w:w="1586" w:type="dxa"/>
            <w:vAlign w:val="center"/>
          </w:tcPr>
          <w:p w:rsidR="003E0653" w:rsidRDefault="00DE1B4A">
            <w:pPr>
              <w:spacing w:before="120" w:after="120"/>
              <w:jc w:val="center"/>
              <w:rPr>
                <w:sz w:val="18"/>
                <w:szCs w:val="18"/>
              </w:rPr>
            </w:pPr>
            <w:r>
              <w:rPr>
                <w:b/>
                <w:color w:val="9830BC"/>
                <w:sz w:val="48"/>
                <w:szCs w:val="48"/>
              </w:rPr>
              <w:t>3</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ind w:left="30" w:right="88"/>
              <w:rPr>
                <w:sz w:val="20"/>
                <w:szCs w:val="20"/>
              </w:rPr>
            </w:pPr>
            <w:r>
              <w:rPr>
                <w:sz w:val="20"/>
                <w:szCs w:val="20"/>
              </w:rPr>
              <w:t>Use existing Facebook Pages, create events, share information so parents and community are better informed of events and happenings at school.</w:t>
            </w:r>
          </w:p>
          <w:p w:rsidR="003E0653" w:rsidRDefault="00DE1B4A">
            <w:pPr>
              <w:spacing w:before="60" w:after="60"/>
              <w:rPr>
                <w:sz w:val="22"/>
                <w:szCs w:val="22"/>
              </w:rPr>
            </w:pP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18"/>
                <w:szCs w:val="18"/>
              </w:rPr>
            </w:pPr>
            <w:r>
              <w:rPr>
                <w:b/>
                <w:sz w:val="18"/>
                <w:szCs w:val="18"/>
              </w:rPr>
              <w:t xml:space="preserve">  </w:t>
            </w:r>
            <w:r>
              <w:rPr>
                <w:sz w:val="18"/>
                <w:szCs w:val="18"/>
              </w:rPr>
              <w:t>From July 1, 2015 to June30, 2016</w:t>
            </w:r>
            <w:r>
              <w:rPr>
                <w:sz w:val="18"/>
                <w:szCs w:val="18"/>
              </w:rPr>
              <w:t xml:space="preserve">, there were 201 Facebook posts on the district page. </w:t>
            </w:r>
          </w:p>
          <w:p w:rsidR="003E0653" w:rsidRDefault="003E0653">
            <w:pPr>
              <w:spacing w:before="60" w:after="60"/>
              <w:rPr>
                <w:b/>
                <w:sz w:val="18"/>
                <w:szCs w:val="18"/>
              </w:rPr>
            </w:pPr>
          </w:p>
          <w:p w:rsidR="003E0653" w:rsidRDefault="00DE1B4A">
            <w:pPr>
              <w:spacing w:before="60" w:after="60"/>
              <w:rPr>
                <w:sz w:val="18"/>
                <w:szCs w:val="18"/>
              </w:rPr>
            </w:pPr>
            <w:r>
              <w:rPr>
                <w:sz w:val="18"/>
                <w:szCs w:val="18"/>
              </w:rPr>
              <w:t xml:space="preserve">From July 1, 2016 to March 30, there were 168 Facebook posts on the district page. If current trends continue, the number in 2015-16 will be surpassed. </w:t>
            </w:r>
          </w:p>
          <w:p w:rsidR="003E0653" w:rsidRDefault="003E0653">
            <w:pPr>
              <w:spacing w:before="60" w:after="60"/>
              <w:rPr>
                <w:sz w:val="18"/>
                <w:szCs w:val="18"/>
              </w:rPr>
            </w:pPr>
          </w:p>
          <w:p w:rsidR="003E0653" w:rsidRDefault="00DE1B4A">
            <w:pPr>
              <w:spacing w:before="60" w:after="60"/>
              <w:rPr>
                <w:sz w:val="18"/>
                <w:szCs w:val="18"/>
              </w:rPr>
            </w:pPr>
            <w:r>
              <w:rPr>
                <w:sz w:val="18"/>
                <w:szCs w:val="18"/>
              </w:rPr>
              <w:t>We are now posting the link for the Board of Trustees meetings on our FB  page to make it more accessi</w:t>
            </w:r>
            <w:r>
              <w:rPr>
                <w:sz w:val="18"/>
                <w:szCs w:val="18"/>
              </w:rPr>
              <w:t xml:space="preserve">ble. </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$60 RS 0000 Salaries and Benefits</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$73 R</w:t>
            </w:r>
            <w:r>
              <w:rPr>
                <w:b/>
                <w:sz w:val="18"/>
                <w:szCs w:val="18"/>
              </w:rPr>
              <w:t>S 0000 Salaries &amp; Benefits</w:t>
            </w:r>
          </w:p>
        </w:tc>
      </w:tr>
    </w:tbl>
    <w:p w:rsidR="003E0653" w:rsidRDefault="003E0653">
      <w:pPr>
        <w:rPr>
          <w:sz w:val="20"/>
          <w:szCs w:val="20"/>
        </w:rPr>
      </w:pPr>
    </w:p>
    <w:tbl>
      <w:tblPr>
        <w:tblStyle w:val="aff6"/>
        <w:tblW w:w="14576" w:type="dxa"/>
        <w:tblInd w:w="96" w:type="dxa"/>
        <w:tblLayout w:type="fixed"/>
        <w:tblLook w:val="0000" w:firstRow="0" w:lastRow="0" w:firstColumn="0" w:lastColumn="0" w:noHBand="0" w:noVBand="0"/>
      </w:tblPr>
      <w:tblGrid>
        <w:gridCol w:w="957"/>
        <w:gridCol w:w="1586"/>
        <w:gridCol w:w="5522"/>
        <w:gridCol w:w="6511"/>
      </w:tblGrid>
      <w:tr w:rsidR="003E0653">
        <w:tc>
          <w:tcPr>
            <w:tcW w:w="957" w:type="dxa"/>
            <w:vAlign w:val="center"/>
          </w:tcPr>
          <w:p w:rsidR="003E0653" w:rsidRDefault="00DE1B4A">
            <w:pPr>
              <w:spacing w:before="120" w:after="120"/>
              <w:jc w:val="center"/>
              <w:rPr>
                <w:sz w:val="20"/>
                <w:szCs w:val="20"/>
              </w:rPr>
            </w:pPr>
            <w:r>
              <w:rPr>
                <w:color w:val="9830BC"/>
                <w:sz w:val="20"/>
                <w:szCs w:val="20"/>
              </w:rPr>
              <w:t>ction</w:t>
            </w:r>
          </w:p>
        </w:tc>
        <w:tc>
          <w:tcPr>
            <w:tcW w:w="1586" w:type="dxa"/>
            <w:vAlign w:val="center"/>
          </w:tcPr>
          <w:p w:rsidR="003E0653" w:rsidRDefault="00DE1B4A">
            <w:pPr>
              <w:spacing w:before="120" w:after="120"/>
              <w:jc w:val="center"/>
              <w:rPr>
                <w:sz w:val="18"/>
                <w:szCs w:val="18"/>
              </w:rPr>
            </w:pPr>
            <w:r>
              <w:rPr>
                <w:b/>
                <w:color w:val="9830BC"/>
                <w:sz w:val="48"/>
                <w:szCs w:val="48"/>
              </w:rPr>
              <w:t>4</w:t>
            </w:r>
          </w:p>
        </w:tc>
        <w:tc>
          <w:tcPr>
            <w:tcW w:w="5522" w:type="dxa"/>
          </w:tcPr>
          <w:p w:rsidR="003E0653" w:rsidRDefault="00DE1B4A">
            <w:pPr>
              <w:spacing w:before="120" w:after="120"/>
              <w:rPr>
                <w:color w:val="FFFFFF"/>
                <w:sz w:val="18"/>
                <w:szCs w:val="18"/>
              </w:rPr>
            </w:pPr>
            <w:r>
              <w:rPr>
                <w:b/>
                <w:color w:val="FFFFFF"/>
                <w:sz w:val="18"/>
                <w:szCs w:val="18"/>
              </w:rPr>
              <w:t>Empty Cell</w:t>
            </w:r>
          </w:p>
        </w:tc>
        <w:tc>
          <w:tcPr>
            <w:tcW w:w="6511" w:type="dxa"/>
          </w:tcPr>
          <w:p w:rsidR="003E0653" w:rsidRDefault="00DE1B4A">
            <w:pPr>
              <w:spacing w:after="120"/>
              <w:rPr>
                <w:color w:val="FFFFFF"/>
                <w:sz w:val="18"/>
                <w:szCs w:val="18"/>
              </w:rPr>
            </w:pPr>
            <w:r>
              <w:rPr>
                <w:b/>
                <w:color w:val="FFFFFF"/>
                <w:sz w:val="18"/>
                <w:szCs w:val="18"/>
              </w:rPr>
              <w:t>Empty Cell</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PLANNED</w:t>
            </w:r>
          </w:p>
          <w:p w:rsidR="003E0653" w:rsidRDefault="00DE1B4A">
            <w:pPr>
              <w:spacing w:before="60" w:after="60"/>
              <w:rPr>
                <w:sz w:val="22"/>
                <w:szCs w:val="22"/>
              </w:rPr>
            </w:pPr>
            <w:r>
              <w:rPr>
                <w:sz w:val="20"/>
                <w:szCs w:val="20"/>
              </w:rPr>
              <w:t>Continue to provide and encourage use by parents of the Schoolwise portal to view student attendance and grades at Miranda Junior High and South Fork High School.</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ACTUAL</w:t>
            </w:r>
          </w:p>
          <w:p w:rsidR="003E0653" w:rsidRDefault="00DE1B4A">
            <w:pPr>
              <w:spacing w:before="60" w:after="60"/>
              <w:rPr>
                <w:sz w:val="22"/>
                <w:szCs w:val="22"/>
              </w:rPr>
            </w:pPr>
            <w:r>
              <w:rPr>
                <w:b/>
                <w:sz w:val="18"/>
                <w:szCs w:val="18"/>
              </w:rPr>
              <w:t xml:space="preserve">  </w:t>
            </w:r>
            <w:r>
              <w:rPr>
                <w:sz w:val="18"/>
                <w:szCs w:val="18"/>
              </w:rPr>
              <w:t xml:space="preserve">Information </w:t>
            </w:r>
            <w:r>
              <w:rPr>
                <w:sz w:val="18"/>
                <w:szCs w:val="18"/>
              </w:rPr>
              <w:t>about the Schoolwise parent portal was provided in registration packet</w:t>
            </w:r>
            <w:r>
              <w:rPr>
                <w:sz w:val="18"/>
                <w:szCs w:val="18"/>
              </w:rPr>
              <w:t>s, students handbook, school newsletters, and at all parent teacher conferences (such as IEPs, 504s, SST and parent teacher conferences).</w:t>
            </w:r>
          </w:p>
        </w:tc>
      </w:tr>
      <w:tr w:rsidR="003E0653">
        <w:trPr>
          <w:trHeight w:val="720"/>
        </w:trPr>
        <w:tc>
          <w:tcPr>
            <w:tcW w:w="2543" w:type="dxa"/>
            <w:gridSpan w:val="2"/>
            <w:shd w:val="clear" w:color="auto" w:fill="FFFFFF"/>
            <w:vAlign w:val="center"/>
          </w:tcPr>
          <w:p w:rsidR="003E0653" w:rsidRDefault="00DE1B4A">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BUDGETED</w:t>
            </w:r>
          </w:p>
          <w:p w:rsidR="003E0653" w:rsidRDefault="00DE1B4A">
            <w:pPr>
              <w:spacing w:before="60" w:after="60"/>
              <w:rPr>
                <w:sz w:val="22"/>
                <w:szCs w:val="22"/>
              </w:rPr>
            </w:pPr>
            <w:r>
              <w:rPr>
                <w:sz w:val="20"/>
                <w:szCs w:val="20"/>
              </w:rPr>
              <w:t>$29 RS 0000 Salaries and benefits</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rPr>
                <w:color w:val="9830BC"/>
                <w:sz w:val="16"/>
                <w:szCs w:val="16"/>
              </w:rPr>
            </w:pPr>
            <w:r>
              <w:rPr>
                <w:color w:val="9830BC"/>
                <w:sz w:val="16"/>
                <w:szCs w:val="16"/>
              </w:rPr>
              <w:t>ESTIMATED ACTUAL</w:t>
            </w:r>
          </w:p>
          <w:p w:rsidR="003E0653" w:rsidRDefault="00DE1B4A">
            <w:pPr>
              <w:spacing w:before="60" w:after="60"/>
              <w:rPr>
                <w:sz w:val="22"/>
                <w:szCs w:val="22"/>
              </w:rPr>
            </w:pPr>
            <w:r>
              <w:rPr>
                <w:b/>
                <w:sz w:val="18"/>
                <w:szCs w:val="18"/>
              </w:rPr>
              <w:t xml:space="preserve">  $36 RS 0000 Salaries and Ben</w:t>
            </w:r>
            <w:r>
              <w:rPr>
                <w:b/>
                <w:sz w:val="18"/>
                <w:szCs w:val="18"/>
              </w:rPr>
              <w:t>efits</w:t>
            </w:r>
          </w:p>
        </w:tc>
      </w:tr>
    </w:tbl>
    <w:p w:rsidR="003E0653" w:rsidRDefault="003E0653">
      <w:pPr>
        <w:rPr>
          <w:sz w:val="20"/>
          <w:szCs w:val="20"/>
        </w:rPr>
      </w:pPr>
    </w:p>
    <w:tbl>
      <w:tblPr>
        <w:tblStyle w:val="aff7"/>
        <w:tblW w:w="14676" w:type="dxa"/>
        <w:tblLayout w:type="fixed"/>
        <w:tblLook w:val="0000" w:firstRow="0" w:lastRow="0" w:firstColumn="0" w:lastColumn="0" w:noHBand="0" w:noVBand="0"/>
      </w:tblPr>
      <w:tblGrid>
        <w:gridCol w:w="4819"/>
        <w:gridCol w:w="9857"/>
      </w:tblGrid>
      <w:tr w:rsidR="003E0653">
        <w:trPr>
          <w:trHeight w:val="400"/>
        </w:trPr>
        <w:tc>
          <w:tcPr>
            <w:tcW w:w="14676" w:type="dxa"/>
            <w:gridSpan w:val="2"/>
          </w:tcPr>
          <w:p w:rsidR="003E0653" w:rsidRDefault="00DE1B4A">
            <w:pPr>
              <w:tabs>
                <w:tab w:val="left" w:pos="9129"/>
              </w:tabs>
              <w:spacing w:before="60" w:after="60"/>
              <w:rPr>
                <w:sz w:val="20"/>
                <w:szCs w:val="20"/>
              </w:rPr>
            </w:pPr>
            <w:r>
              <w:rPr>
                <w:color w:val="0000FF"/>
                <w:sz w:val="20"/>
                <w:szCs w:val="20"/>
                <w:u w:val="single"/>
              </w:rPr>
              <w:t>ANALYSIS</w:t>
            </w:r>
          </w:p>
          <w:p w:rsidR="003E0653" w:rsidRDefault="00DE1B4A">
            <w:pPr>
              <w:spacing w:before="60" w:after="240"/>
              <w:rPr>
                <w:sz w:val="20"/>
                <w:szCs w:val="20"/>
              </w:rPr>
            </w:pPr>
            <w:r>
              <w:rPr>
                <w:sz w:val="20"/>
                <w:szCs w:val="20"/>
              </w:rPr>
              <w:t>Complete a copy of the following table for each of the LEA’s goals from the prior year LCAP. Duplicate the table as needed.</w:t>
            </w:r>
          </w:p>
          <w:p w:rsidR="003E0653" w:rsidRDefault="00DE1B4A">
            <w:pPr>
              <w:spacing w:before="60" w:after="60"/>
              <w:rPr>
                <w:color w:val="9830BC"/>
                <w:sz w:val="20"/>
                <w:szCs w:val="20"/>
              </w:rPr>
            </w:pPr>
            <w:r>
              <w:rPr>
                <w:color w:val="9830BC"/>
                <w:sz w:val="20"/>
                <w:szCs w:val="20"/>
              </w:rPr>
              <w:t>Use actual annual measurable outcome data, including performance data from the LCFF Evaluation Rubrics, as applicable.</w:t>
            </w:r>
          </w:p>
        </w:tc>
      </w:tr>
      <w:tr w:rsidR="003E0653">
        <w:trPr>
          <w:trHeight w:val="140"/>
        </w:trPr>
        <w:tc>
          <w:tcPr>
            <w:tcW w:w="14676" w:type="dxa"/>
            <w:gridSpan w:val="2"/>
          </w:tcPr>
          <w:p w:rsidR="003E0653" w:rsidRDefault="00DE1B4A">
            <w:pPr>
              <w:rPr>
                <w:color w:val="FFFFFF"/>
                <w:sz w:val="18"/>
                <w:szCs w:val="18"/>
              </w:rPr>
            </w:pPr>
            <w:r>
              <w:rPr>
                <w:b/>
                <w:color w:val="FFFFFF"/>
                <w:sz w:val="18"/>
                <w:szCs w:val="18"/>
              </w:rPr>
              <w:t>Empty Cell</w:t>
            </w:r>
          </w:p>
        </w:tc>
      </w:tr>
      <w:tr w:rsidR="003E0653">
        <w:trPr>
          <w:trHeight w:val="1280"/>
        </w:trPr>
        <w:tc>
          <w:tcPr>
            <w:tcW w:w="4819" w:type="dxa"/>
            <w:shd w:val="clear" w:color="auto" w:fill="FFFFFF"/>
            <w:vAlign w:val="center"/>
          </w:tcPr>
          <w:p w:rsidR="003E0653" w:rsidRDefault="00DE1B4A">
            <w:pPr>
              <w:spacing w:before="60" w:after="60"/>
              <w:rPr>
                <w:sz w:val="20"/>
                <w:szCs w:val="20"/>
              </w:rPr>
            </w:pPr>
            <w:r>
              <w:rPr>
                <w:sz w:val="20"/>
                <w:szCs w:val="20"/>
              </w:rPr>
              <w:t>Describe the overall implementation of the actions/services to achieve the articulated goal.</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065"/>
              </w:tabs>
              <w:spacing w:before="60" w:after="60"/>
              <w:rPr>
                <w:sz w:val="18"/>
                <w:szCs w:val="18"/>
              </w:rPr>
            </w:pPr>
            <w:r>
              <w:rPr>
                <w:sz w:val="18"/>
                <w:szCs w:val="18"/>
              </w:rPr>
              <w:t xml:space="preserve">This goal was fully implemented. </w:t>
            </w:r>
          </w:p>
        </w:tc>
      </w:tr>
      <w:tr w:rsidR="003E0653">
        <w:trPr>
          <w:trHeight w:val="1280"/>
        </w:trPr>
        <w:tc>
          <w:tcPr>
            <w:tcW w:w="4819" w:type="dxa"/>
            <w:shd w:val="clear" w:color="auto" w:fill="FFFFFF"/>
            <w:vAlign w:val="center"/>
          </w:tcPr>
          <w:p w:rsidR="003E0653" w:rsidRDefault="00DE1B4A">
            <w:pPr>
              <w:spacing w:before="60" w:after="60"/>
              <w:rPr>
                <w:sz w:val="20"/>
                <w:szCs w:val="20"/>
              </w:rPr>
            </w:pPr>
            <w:r>
              <w:rPr>
                <w:sz w:val="20"/>
                <w:szCs w:val="20"/>
              </w:rPr>
              <w:t>Describe the overall effectiveness of the actions/services to achieve the articulated goal as measured by the LEA.</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545"/>
              </w:tabs>
              <w:spacing w:before="60" w:after="60"/>
              <w:rPr>
                <w:sz w:val="20"/>
                <w:szCs w:val="20"/>
              </w:rPr>
            </w:pPr>
            <w:r>
              <w:rPr>
                <w:sz w:val="20"/>
                <w:szCs w:val="20"/>
              </w:rPr>
              <w:t>W</w:t>
            </w:r>
            <w:r>
              <w:rPr>
                <w:sz w:val="20"/>
                <w:szCs w:val="20"/>
              </w:rPr>
              <w:t xml:space="preserve">e increased our attendance at the LCAP Townhall meetings from 11 to 21. </w:t>
            </w:r>
          </w:p>
          <w:p w:rsidR="003E0653" w:rsidRDefault="003E0653">
            <w:pPr>
              <w:tabs>
                <w:tab w:val="left" w:pos="1545"/>
              </w:tabs>
              <w:spacing w:before="60" w:after="60"/>
              <w:rPr>
                <w:sz w:val="20"/>
                <w:szCs w:val="20"/>
              </w:rPr>
            </w:pPr>
          </w:p>
          <w:p w:rsidR="003E0653" w:rsidRDefault="00DE1B4A">
            <w:pPr>
              <w:tabs>
                <w:tab w:val="left" w:pos="1545"/>
              </w:tabs>
              <w:spacing w:before="60" w:after="60"/>
              <w:rPr>
                <w:sz w:val="20"/>
                <w:szCs w:val="20"/>
              </w:rPr>
            </w:pPr>
            <w:r>
              <w:rPr>
                <w:sz w:val="20"/>
                <w:szCs w:val="20"/>
              </w:rPr>
              <w:t>We set the baseline for attendance at Back to School Night.</w:t>
            </w:r>
          </w:p>
          <w:p w:rsidR="003E0653" w:rsidRDefault="003E0653">
            <w:pPr>
              <w:tabs>
                <w:tab w:val="left" w:pos="1545"/>
              </w:tabs>
              <w:spacing w:before="60" w:after="60"/>
              <w:rPr>
                <w:sz w:val="20"/>
                <w:szCs w:val="20"/>
              </w:rPr>
            </w:pPr>
          </w:p>
          <w:p w:rsidR="003E0653" w:rsidRDefault="00DE1B4A">
            <w:pPr>
              <w:tabs>
                <w:tab w:val="left" w:pos="1545"/>
              </w:tabs>
              <w:spacing w:before="60" w:after="60"/>
              <w:rPr>
                <w:sz w:val="20"/>
                <w:szCs w:val="20"/>
              </w:rPr>
            </w:pPr>
            <w:r>
              <w:rPr>
                <w:sz w:val="20"/>
                <w:szCs w:val="20"/>
              </w:rPr>
              <w:t>We increased our communication to our community via Facebook.</w:t>
            </w:r>
          </w:p>
          <w:p w:rsidR="003E0653" w:rsidRDefault="003E0653">
            <w:pPr>
              <w:tabs>
                <w:tab w:val="left" w:pos="1545"/>
              </w:tabs>
              <w:spacing w:before="60" w:after="60"/>
              <w:rPr>
                <w:sz w:val="20"/>
                <w:szCs w:val="20"/>
              </w:rPr>
            </w:pPr>
          </w:p>
          <w:p w:rsidR="003E0653" w:rsidRDefault="00DE1B4A">
            <w:pPr>
              <w:tabs>
                <w:tab w:val="left" w:pos="1545"/>
              </w:tabs>
              <w:spacing w:before="60" w:after="60"/>
              <w:rPr>
                <w:sz w:val="20"/>
                <w:szCs w:val="20"/>
              </w:rPr>
            </w:pPr>
            <w:r>
              <w:rPr>
                <w:sz w:val="20"/>
                <w:szCs w:val="20"/>
              </w:rPr>
              <w:t xml:space="preserve">Monthly column by the superintendent were published in the Redwood Times. </w:t>
            </w:r>
          </w:p>
          <w:p w:rsidR="003E0653" w:rsidRDefault="003E0653">
            <w:pPr>
              <w:tabs>
                <w:tab w:val="left" w:pos="1545"/>
              </w:tabs>
              <w:spacing w:before="60" w:after="60"/>
              <w:rPr>
                <w:sz w:val="20"/>
                <w:szCs w:val="20"/>
              </w:rPr>
            </w:pPr>
          </w:p>
          <w:p w:rsidR="003E0653" w:rsidRDefault="00DE1B4A">
            <w:pPr>
              <w:tabs>
                <w:tab w:val="left" w:pos="1545"/>
              </w:tabs>
              <w:spacing w:before="60" w:after="60"/>
              <w:rPr>
                <w:sz w:val="20"/>
                <w:szCs w:val="20"/>
              </w:rPr>
            </w:pPr>
            <w:r>
              <w:rPr>
                <w:sz w:val="20"/>
                <w:szCs w:val="20"/>
              </w:rPr>
              <w:t>A quarterly newsletter from the district was mailed to all student homes in either English or Spanish.</w:t>
            </w:r>
          </w:p>
          <w:p w:rsidR="003E0653" w:rsidRDefault="003E0653">
            <w:pPr>
              <w:tabs>
                <w:tab w:val="left" w:pos="1545"/>
              </w:tabs>
              <w:spacing w:before="60" w:after="60"/>
              <w:rPr>
                <w:sz w:val="20"/>
                <w:szCs w:val="20"/>
              </w:rPr>
            </w:pPr>
          </w:p>
          <w:p w:rsidR="003E0653" w:rsidRDefault="00DE1B4A">
            <w:pPr>
              <w:tabs>
                <w:tab w:val="left" w:pos="1545"/>
              </w:tabs>
              <w:spacing w:before="60" w:after="60"/>
              <w:rPr>
                <w:sz w:val="20"/>
                <w:szCs w:val="20"/>
              </w:rPr>
            </w:pPr>
            <w:r>
              <w:rPr>
                <w:sz w:val="20"/>
                <w:szCs w:val="20"/>
              </w:rPr>
              <w:t>All letters mailed home from the district were distributed in both English a</w:t>
            </w:r>
            <w:r>
              <w:rPr>
                <w:sz w:val="20"/>
                <w:szCs w:val="20"/>
              </w:rPr>
              <w:t xml:space="preserve">nd Spanish. </w:t>
            </w:r>
          </w:p>
        </w:tc>
      </w:tr>
      <w:tr w:rsidR="003E0653">
        <w:trPr>
          <w:trHeight w:val="1280"/>
        </w:trPr>
        <w:tc>
          <w:tcPr>
            <w:tcW w:w="4819" w:type="dxa"/>
            <w:shd w:val="clear" w:color="auto" w:fill="FFFFFF"/>
            <w:vAlign w:val="center"/>
          </w:tcPr>
          <w:p w:rsidR="003E0653" w:rsidRDefault="00DE1B4A">
            <w:pPr>
              <w:spacing w:before="60" w:after="60"/>
              <w:rPr>
                <w:sz w:val="20"/>
                <w:szCs w:val="20"/>
              </w:rPr>
            </w:pPr>
            <w:r>
              <w:rPr>
                <w:sz w:val="20"/>
                <w:szCs w:val="20"/>
              </w:rPr>
              <w:t>Explain material differences between Budgeted Expenditures and Estimated Actual Expenditures.</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005"/>
              </w:tabs>
              <w:spacing w:before="60" w:after="60"/>
              <w:rPr>
                <w:sz w:val="20"/>
                <w:szCs w:val="20"/>
              </w:rPr>
            </w:pPr>
            <w:r>
              <w:rPr>
                <w:sz w:val="20"/>
                <w:szCs w:val="20"/>
              </w:rPr>
              <w:t>There are not any material differences.</w:t>
            </w:r>
          </w:p>
        </w:tc>
      </w:tr>
      <w:tr w:rsidR="003E0653">
        <w:trPr>
          <w:trHeight w:val="1280"/>
        </w:trPr>
        <w:tc>
          <w:tcPr>
            <w:tcW w:w="4819" w:type="dxa"/>
            <w:shd w:val="clear" w:color="auto" w:fill="FFFFFF"/>
            <w:vAlign w:val="center"/>
          </w:tcPr>
          <w:p w:rsidR="003E0653" w:rsidRDefault="00DE1B4A">
            <w:pPr>
              <w:spacing w:before="60" w:after="60"/>
              <w:rPr>
                <w:sz w:val="20"/>
                <w:szCs w:val="20"/>
              </w:rPr>
            </w:pPr>
            <w:r>
              <w:rPr>
                <w:sz w:val="20"/>
                <w:szCs w:val="20"/>
              </w:rPr>
              <w:t>Describe any changes made to this goal, expected outcomes, metrics, or actions and services to achieve this</w:t>
            </w:r>
            <w:r>
              <w:rPr>
                <w:sz w:val="20"/>
                <w:szCs w:val="20"/>
              </w:rPr>
              <w:t xml:space="preserve"> goal as a result of this analysis and analysis of the LCFF Evaluation Rubrics, as applicable. Identify where those changes can be found in the LCAP.</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3E0653" w:rsidRDefault="00DE1B4A">
            <w:pPr>
              <w:tabs>
                <w:tab w:val="left" w:pos="1410"/>
              </w:tabs>
              <w:spacing w:before="60" w:after="60"/>
              <w:rPr>
                <w:sz w:val="20"/>
                <w:szCs w:val="20"/>
              </w:rPr>
            </w:pPr>
            <w:r>
              <w:rPr>
                <w:sz w:val="20"/>
                <w:szCs w:val="20"/>
              </w:rPr>
              <w:t>We added the translation into Spanish for letters from the district. We plan to include letters from sites</w:t>
            </w:r>
            <w:r>
              <w:rPr>
                <w:sz w:val="20"/>
                <w:szCs w:val="20"/>
              </w:rPr>
              <w:t xml:space="preserve"> be translated for the 2017-2018 school year. </w:t>
            </w:r>
          </w:p>
        </w:tc>
      </w:tr>
    </w:tbl>
    <w:p w:rsidR="003E0653" w:rsidRDefault="00DE1B4A">
      <w:r>
        <w:br w:type="page"/>
      </w:r>
    </w:p>
    <w:tbl>
      <w:tblPr>
        <w:tblStyle w:val="aff8"/>
        <w:tblW w:w="14774" w:type="dxa"/>
        <w:tblLayout w:type="fixed"/>
        <w:tblLook w:val="0000" w:firstRow="0" w:lastRow="0" w:firstColumn="0" w:lastColumn="0" w:noHBand="0" w:noVBand="0"/>
      </w:tblPr>
      <w:tblGrid>
        <w:gridCol w:w="1395"/>
        <w:gridCol w:w="13379"/>
      </w:tblGrid>
      <w:tr w:rsidR="003E0653">
        <w:tc>
          <w:tcPr>
            <w:tcW w:w="14774" w:type="dxa"/>
            <w:gridSpan w:val="2"/>
            <w:vAlign w:val="center"/>
          </w:tcPr>
          <w:p w:rsidR="003E0653" w:rsidRDefault="00DE1B4A">
            <w:pPr>
              <w:spacing w:before="60" w:after="120"/>
              <w:rPr>
                <w:sz w:val="48"/>
                <w:szCs w:val="48"/>
              </w:rPr>
            </w:pPr>
            <w:bookmarkStart w:id="24" w:name="_4i7ojhp" w:colFirst="0" w:colLast="0"/>
            <w:bookmarkEnd w:id="24"/>
            <w:r>
              <w:rPr>
                <w:b/>
                <w:color w:val="0000FF"/>
                <w:sz w:val="48"/>
                <w:szCs w:val="48"/>
                <w:u w:val="single"/>
              </w:rPr>
              <w:t>Stakeholder Engagement</w:t>
            </w:r>
            <w:bookmarkStart w:id="25" w:name="2xcytpi" w:colFirst="0" w:colLast="0"/>
            <w:bookmarkEnd w:id="25"/>
          </w:p>
        </w:tc>
      </w:tr>
      <w:tr w:rsidR="003E0653">
        <w:trPr>
          <w:trHeight w:val="420"/>
        </w:trPr>
        <w:tc>
          <w:tcPr>
            <w:tcW w:w="1395" w:type="dxa"/>
            <w:shd w:val="clear" w:color="auto" w:fill="FFFFFF"/>
            <w:vAlign w:val="center"/>
          </w:tcPr>
          <w:p w:rsidR="003E0653" w:rsidRDefault="00DE1B4A">
            <w:pPr>
              <w:spacing w:before="60" w:after="60"/>
              <w:rPr>
                <w:sz w:val="20"/>
                <w:szCs w:val="20"/>
              </w:rPr>
            </w:pPr>
            <w:r>
              <w:rPr>
                <w:sz w:val="20"/>
                <w:szCs w:val="20"/>
              </w:rPr>
              <w:t>LCAP Year</w:t>
            </w:r>
          </w:p>
        </w:tc>
        <w:tc>
          <w:tcPr>
            <w:tcW w:w="1337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E0653" w:rsidRDefault="00DE1B4A">
            <w:pPr>
              <w:rPr>
                <w:sz w:val="20"/>
                <w:szCs w:val="20"/>
              </w:rPr>
            </w:pPr>
            <w:r>
              <w:rPr>
                <w:sz w:val="20"/>
                <w:szCs w:val="20"/>
              </w:rPr>
              <w:t>x</w:t>
            </w:r>
            <w:r>
              <w:rPr>
                <w:sz w:val="20"/>
                <w:szCs w:val="20"/>
              </w:rPr>
              <w:t xml:space="preserve">2017–18   </w:t>
            </w:r>
            <w:bookmarkStart w:id="26" w:name="3whwml4" w:colFirst="0" w:colLast="0"/>
            <w:bookmarkEnd w:id="26"/>
            <w:r>
              <w:rPr>
                <w:sz w:val="20"/>
                <w:szCs w:val="20"/>
              </w:rPr>
              <w:t xml:space="preserve">☐ 2018–19   </w:t>
            </w:r>
            <w:bookmarkStart w:id="27" w:name="2bn6wsx" w:colFirst="0" w:colLast="0"/>
            <w:bookmarkEnd w:id="27"/>
            <w:r>
              <w:rPr>
                <w:sz w:val="20"/>
                <w:szCs w:val="20"/>
              </w:rPr>
              <w:t>☐ 2019–20</w:t>
            </w:r>
          </w:p>
        </w:tc>
      </w:tr>
      <w:tr w:rsidR="003E0653">
        <w:trPr>
          <w:trHeight w:val="140"/>
        </w:trPr>
        <w:tc>
          <w:tcPr>
            <w:tcW w:w="14774" w:type="dxa"/>
            <w:gridSpan w:val="2"/>
            <w:vAlign w:val="center"/>
          </w:tcPr>
          <w:p w:rsidR="003E0653" w:rsidRDefault="00DE1B4A">
            <w:pPr>
              <w:rPr>
                <w:color w:val="FFFFFF"/>
                <w:sz w:val="18"/>
                <w:szCs w:val="18"/>
              </w:rPr>
            </w:pPr>
            <w:r>
              <w:rPr>
                <w:b/>
                <w:color w:val="FFFFFF"/>
                <w:sz w:val="18"/>
                <w:szCs w:val="18"/>
              </w:rPr>
              <w:t>Empty Cell</w:t>
            </w:r>
          </w:p>
        </w:tc>
      </w:tr>
      <w:tr w:rsidR="003E0653">
        <w:trPr>
          <w:trHeight w:val="440"/>
        </w:trPr>
        <w:tc>
          <w:tcPr>
            <w:tcW w:w="14774" w:type="dxa"/>
            <w:gridSpan w:val="2"/>
            <w:vAlign w:val="center"/>
          </w:tcPr>
          <w:p w:rsidR="003E0653" w:rsidRDefault="00DE1B4A">
            <w:pPr>
              <w:spacing w:before="60" w:after="60"/>
              <w:rPr>
                <w:sz w:val="20"/>
                <w:szCs w:val="20"/>
              </w:rPr>
            </w:pPr>
            <w:r>
              <w:rPr>
                <w:sz w:val="20"/>
                <w:szCs w:val="20"/>
              </w:rPr>
              <w:t>INVOLVEMENT PROCESS FOR LCAP AND ANNUAL UPDATE</w:t>
            </w:r>
          </w:p>
        </w:tc>
      </w:tr>
      <w:tr w:rsidR="003E0653">
        <w:trPr>
          <w:trHeight w:val="420"/>
        </w:trPr>
        <w:tc>
          <w:tcPr>
            <w:tcW w:w="14774" w:type="dxa"/>
            <w:gridSpan w:val="2"/>
            <w:shd w:val="clear" w:color="auto" w:fill="B4C6E7"/>
            <w:vAlign w:val="center"/>
          </w:tcPr>
          <w:p w:rsidR="003E0653" w:rsidRDefault="00DE1B4A">
            <w:pPr>
              <w:spacing w:before="60" w:after="60"/>
              <w:rPr>
                <w:sz w:val="20"/>
                <w:szCs w:val="20"/>
              </w:rPr>
            </w:pPr>
            <w:r>
              <w:rPr>
                <w:sz w:val="20"/>
                <w:szCs w:val="20"/>
              </w:rPr>
              <w:t>How, when, and with whom did the LEA consult as part of the planning process for this LCAP/Annual Review and Analysis?</w:t>
            </w:r>
          </w:p>
        </w:tc>
      </w:tr>
      <w:tr w:rsidR="003E0653">
        <w:trPr>
          <w:trHeight w:val="224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rsidR="003E0653" w:rsidRDefault="00DE1B4A">
            <w:pPr>
              <w:tabs>
                <w:tab w:val="left" w:pos="4575"/>
              </w:tabs>
              <w:spacing w:before="60" w:after="60"/>
              <w:rPr>
                <w:rFonts w:ascii="Times New Roman" w:eastAsia="Times New Roman" w:hAnsi="Times New Roman" w:cs="Times New Roman"/>
              </w:rPr>
            </w:pPr>
            <w:r>
              <w:rPr>
                <w:rFonts w:ascii="Times New Roman" w:eastAsia="Times New Roman" w:hAnsi="Times New Roman" w:cs="Times New Roman"/>
              </w:rPr>
              <w:t>At the September 2016 Board Meeting, the Board of Trustees reviewed the LCAP Timeline which outlined the activities surrounding the crea</w:t>
            </w:r>
            <w:r>
              <w:rPr>
                <w:rFonts w:ascii="Times New Roman" w:eastAsia="Times New Roman" w:hAnsi="Times New Roman" w:cs="Times New Roman"/>
              </w:rPr>
              <w:t>tion of this plan. Dates were set for three LCAP Town Hall Meetings.</w:t>
            </w:r>
          </w:p>
          <w:p w:rsidR="003E0653" w:rsidRDefault="00DE1B4A">
            <w:pPr>
              <w:tabs>
                <w:tab w:val="left" w:pos="4575"/>
              </w:tabs>
              <w:spacing w:before="60" w:after="60"/>
              <w:rPr>
                <w:rFonts w:ascii="Times New Roman" w:eastAsia="Times New Roman" w:hAnsi="Times New Roman" w:cs="Times New Roman"/>
              </w:rPr>
            </w:pPr>
            <w:r>
              <w:rPr>
                <w:rFonts w:ascii="Times New Roman" w:eastAsia="Times New Roman" w:hAnsi="Times New Roman" w:cs="Times New Roman"/>
              </w:rPr>
              <w:t>Opportunities for input:</w:t>
            </w:r>
          </w:p>
          <w:p w:rsidR="003E0653" w:rsidRDefault="00DE1B4A">
            <w:pPr>
              <w:tabs>
                <w:tab w:val="left" w:pos="4575"/>
              </w:tabs>
              <w:spacing w:before="60" w:after="60"/>
              <w:rPr>
                <w:rFonts w:ascii="Times New Roman" w:eastAsia="Times New Roman" w:hAnsi="Times New Roman" w:cs="Times New Roman"/>
              </w:rPr>
            </w:pPr>
            <w:r>
              <w:rPr>
                <w:rFonts w:ascii="Times New Roman" w:eastAsia="Times New Roman" w:hAnsi="Times New Roman" w:cs="Times New Roman"/>
              </w:rPr>
              <w:t>Parent/Community/Staff: We held three town hall meetings around the district focusing on data from the different school sites. We promoted these meetings by sendi</w:t>
            </w:r>
            <w:r>
              <w:rPr>
                <w:rFonts w:ascii="Times New Roman" w:eastAsia="Times New Roman" w:hAnsi="Times New Roman" w:cs="Times New Roman"/>
              </w:rPr>
              <w:t>ng a letter to all the parents/guardians in the district explaining the system and requesting input, postings on our Facebook pages with reminders, radio shows, newspaper articles and utilization of the district phone all-call system 24 hours before each m</w:t>
            </w:r>
            <w:r>
              <w:rPr>
                <w:rFonts w:ascii="Times New Roman" w:eastAsia="Times New Roman" w:hAnsi="Times New Roman" w:cs="Times New Roman"/>
              </w:rPr>
              <w:t>eeting. On October 3, 2016, we met at Casterlin Elementary School to discuss Casterlin Elementary and South Fork High School. This meeting was well attended with four staff members and six parents present. On October 17, 2016, we met at Redway Elementary t</w:t>
            </w:r>
            <w:r>
              <w:rPr>
                <w:rFonts w:ascii="Times New Roman" w:eastAsia="Times New Roman" w:hAnsi="Times New Roman" w:cs="Times New Roman"/>
              </w:rPr>
              <w:t>o review Redway, Whitethorn, Miranda Junior High and South Fork High School data. Six parents and three staff members were present. On October 24, 2016, we met at South Fork High School to review data for Agnes J. Johnson Elementary, Miranda Junior High an</w:t>
            </w:r>
            <w:r>
              <w:rPr>
                <w:rFonts w:ascii="Times New Roman" w:eastAsia="Times New Roman" w:hAnsi="Times New Roman" w:cs="Times New Roman"/>
              </w:rPr>
              <w:t>d South Fork High School. One parent and a South Fork teacher were present.</w:t>
            </w:r>
          </w:p>
          <w:p w:rsidR="003E0653" w:rsidRDefault="00DE1B4A">
            <w:pPr>
              <w:tabs>
                <w:tab w:val="left" w:pos="4575"/>
              </w:tabs>
              <w:spacing w:before="60" w:after="60"/>
              <w:rPr>
                <w:rFonts w:ascii="Times New Roman" w:eastAsia="Times New Roman" w:hAnsi="Times New Roman" w:cs="Times New Roman"/>
              </w:rPr>
            </w:pPr>
            <w:r>
              <w:rPr>
                <w:rFonts w:ascii="Times New Roman" w:eastAsia="Times New Roman" w:hAnsi="Times New Roman" w:cs="Times New Roman"/>
              </w:rPr>
              <w:t>Parent Advisory Committee: In the letter that was sent out to all homes in the district and at each of the Town Hall meetings we asked for volunteers for the Parent Advisory Commit</w:t>
            </w:r>
            <w:r>
              <w:rPr>
                <w:rFonts w:ascii="Times New Roman" w:eastAsia="Times New Roman" w:hAnsi="Times New Roman" w:cs="Times New Roman"/>
              </w:rPr>
              <w:t>tee. We also made phone calls requesting participation of those parents who would represent specific groups within the community. We held a Parent Advisory Meeting on May 16, 2017 2 parents</w:t>
            </w:r>
            <w:r>
              <w:rPr>
                <w:rFonts w:ascii="Times New Roman" w:eastAsia="Times New Roman" w:hAnsi="Times New Roman" w:cs="Times New Roman"/>
                <w:color w:val="FF0000"/>
              </w:rPr>
              <w:t xml:space="preserve"> </w:t>
            </w:r>
            <w:r>
              <w:rPr>
                <w:rFonts w:ascii="Times New Roman" w:eastAsia="Times New Roman" w:hAnsi="Times New Roman" w:cs="Times New Roman"/>
              </w:rPr>
              <w:t>were in attendance.</w:t>
            </w:r>
          </w:p>
          <w:p w:rsidR="003E0653" w:rsidRDefault="003E0653">
            <w:pPr>
              <w:tabs>
                <w:tab w:val="left" w:pos="4575"/>
              </w:tabs>
              <w:spacing w:before="60" w:after="60"/>
              <w:rPr>
                <w:rFonts w:ascii="Times New Roman" w:eastAsia="Times New Roman" w:hAnsi="Times New Roman" w:cs="Times New Roman"/>
              </w:rPr>
            </w:pPr>
          </w:p>
          <w:p w:rsidR="003E0653" w:rsidRDefault="00DE1B4A">
            <w:pPr>
              <w:tabs>
                <w:tab w:val="left" w:pos="4575"/>
              </w:tabs>
              <w:spacing w:before="60" w:after="60"/>
              <w:rPr>
                <w:rFonts w:ascii="Times New Roman" w:eastAsia="Times New Roman" w:hAnsi="Times New Roman" w:cs="Times New Roman"/>
              </w:rPr>
            </w:pPr>
            <w:r>
              <w:rPr>
                <w:rFonts w:ascii="Times New Roman" w:eastAsia="Times New Roman" w:hAnsi="Times New Roman" w:cs="Times New Roman"/>
              </w:rPr>
              <w:t>Staff: Two meetings were scheduled at two dif</w:t>
            </w:r>
            <w:r>
              <w:rPr>
                <w:rFonts w:ascii="Times New Roman" w:eastAsia="Times New Roman" w:hAnsi="Times New Roman" w:cs="Times New Roman"/>
              </w:rPr>
              <w:t>ferent sites to allow for the staff to have input on the LCAP. The first one was held at Redway Elementary School on January 18, 2017. No staff attended. The second was held at South Fork High School on January 25, 2017.</w:t>
            </w:r>
          </w:p>
          <w:p w:rsidR="003E0653" w:rsidRDefault="00DE1B4A">
            <w:pPr>
              <w:tabs>
                <w:tab w:val="left" w:pos="4575"/>
              </w:tabs>
              <w:spacing w:before="60" w:line="276" w:lineRule="auto"/>
              <w:rPr>
                <w:rFonts w:ascii="Times New Roman" w:eastAsia="Times New Roman" w:hAnsi="Times New Roman" w:cs="Times New Roman"/>
              </w:rPr>
            </w:pPr>
            <w:r>
              <w:rPr>
                <w:rFonts w:ascii="Times New Roman" w:eastAsia="Times New Roman" w:hAnsi="Times New Roman" w:cs="Times New Roman"/>
              </w:rPr>
              <w:t xml:space="preserve">Bargaining Units: CSEA was offered </w:t>
            </w:r>
            <w:r>
              <w:rPr>
                <w:rFonts w:ascii="Times New Roman" w:eastAsia="Times New Roman" w:hAnsi="Times New Roman" w:cs="Times New Roman"/>
              </w:rPr>
              <w:t>numerous to meet and the meeting never happened. SHTA consultation was held on March 8, 2017.</w:t>
            </w:r>
          </w:p>
          <w:p w:rsidR="003E0653" w:rsidRDefault="00DE1B4A">
            <w:pPr>
              <w:tabs>
                <w:tab w:val="left" w:pos="4575"/>
              </w:tabs>
              <w:spacing w:before="60" w:line="276" w:lineRule="auto"/>
              <w:rPr>
                <w:rFonts w:ascii="Times New Roman" w:eastAsia="Times New Roman" w:hAnsi="Times New Roman" w:cs="Times New Roman"/>
              </w:rPr>
            </w:pPr>
            <w:r>
              <w:rPr>
                <w:rFonts w:ascii="Times New Roman" w:eastAsia="Times New Roman" w:hAnsi="Times New Roman" w:cs="Times New Roman"/>
              </w:rPr>
              <w:t xml:space="preserve"> </w:t>
            </w:r>
          </w:p>
          <w:p w:rsidR="003E0653" w:rsidRDefault="00DE1B4A">
            <w:pPr>
              <w:tabs>
                <w:tab w:val="left" w:pos="4575"/>
              </w:tabs>
              <w:spacing w:before="60" w:line="276" w:lineRule="auto"/>
              <w:rPr>
                <w:rFonts w:ascii="Times New Roman" w:eastAsia="Times New Roman" w:hAnsi="Times New Roman" w:cs="Times New Roman"/>
              </w:rPr>
            </w:pPr>
            <w:r>
              <w:rPr>
                <w:rFonts w:ascii="Times New Roman" w:eastAsia="Times New Roman" w:hAnsi="Times New Roman" w:cs="Times New Roman"/>
              </w:rPr>
              <w:t>Students: On February 2, 2017, the Board of Trustees met with students grade 7-12 at a Board Meeting. Students came to the meeting with pre-written questions an</w:t>
            </w:r>
            <w:r>
              <w:rPr>
                <w:rFonts w:ascii="Times New Roman" w:eastAsia="Times New Roman" w:hAnsi="Times New Roman" w:cs="Times New Roman"/>
              </w:rPr>
              <w:t>d suggestions focused on the 8 priorities.</w:t>
            </w:r>
          </w:p>
          <w:p w:rsidR="003E0653" w:rsidRDefault="00DE1B4A">
            <w:pPr>
              <w:tabs>
                <w:tab w:val="left" w:pos="4575"/>
              </w:tabs>
              <w:spacing w:before="60" w:line="276" w:lineRule="auto"/>
              <w:rPr>
                <w:rFonts w:ascii="Times New Roman" w:eastAsia="Times New Roman" w:hAnsi="Times New Roman" w:cs="Times New Roman"/>
              </w:rPr>
            </w:pPr>
            <w:r>
              <w:rPr>
                <w:rFonts w:ascii="Times New Roman" w:eastAsia="Times New Roman" w:hAnsi="Times New Roman" w:cs="Times New Roman"/>
              </w:rPr>
              <w:t xml:space="preserve"> </w:t>
            </w:r>
          </w:p>
          <w:p w:rsidR="003E0653" w:rsidRDefault="00DE1B4A">
            <w:pPr>
              <w:tabs>
                <w:tab w:val="left" w:pos="4575"/>
              </w:tabs>
              <w:spacing w:before="60" w:line="276" w:lineRule="auto"/>
              <w:rPr>
                <w:rFonts w:ascii="Times New Roman" w:eastAsia="Times New Roman" w:hAnsi="Times New Roman" w:cs="Times New Roman"/>
              </w:rPr>
            </w:pPr>
            <w:r>
              <w:rPr>
                <w:rFonts w:ascii="Times New Roman" w:eastAsia="Times New Roman" w:hAnsi="Times New Roman" w:cs="Times New Roman"/>
              </w:rPr>
              <w:t>Board of Trustees: The Board holds an annual retreat to discuss goals</w:t>
            </w:r>
          </w:p>
          <w:p w:rsidR="003E0653" w:rsidRDefault="00DE1B4A">
            <w:pPr>
              <w:tabs>
                <w:tab w:val="left" w:pos="4575"/>
              </w:tabs>
              <w:spacing w:before="60" w:line="276" w:lineRule="auto"/>
              <w:rPr>
                <w:sz w:val="18"/>
                <w:szCs w:val="18"/>
              </w:rPr>
            </w:pPr>
            <w:r>
              <w:rPr>
                <w:rFonts w:ascii="Times New Roman" w:eastAsia="Times New Roman" w:hAnsi="Times New Roman" w:cs="Times New Roman"/>
              </w:rPr>
              <w:t>and progress of the district. This year, the retreat was held on April 6, 2017.</w:t>
            </w:r>
          </w:p>
        </w:tc>
      </w:tr>
      <w:tr w:rsidR="003E0653">
        <w:trPr>
          <w:trHeight w:val="440"/>
        </w:trPr>
        <w:tc>
          <w:tcPr>
            <w:tcW w:w="14774" w:type="dxa"/>
            <w:gridSpan w:val="2"/>
            <w:vAlign w:val="center"/>
          </w:tcPr>
          <w:p w:rsidR="003E0653" w:rsidRDefault="00DE1B4A">
            <w:pPr>
              <w:spacing w:before="60" w:after="60"/>
              <w:rPr>
                <w:sz w:val="20"/>
                <w:szCs w:val="20"/>
              </w:rPr>
            </w:pPr>
            <w:r>
              <w:rPr>
                <w:sz w:val="20"/>
                <w:szCs w:val="20"/>
              </w:rPr>
              <w:t>IMPACT ON LCAP AND ANNUAL UPDATE</w:t>
            </w:r>
          </w:p>
        </w:tc>
      </w:tr>
      <w:tr w:rsidR="003E0653">
        <w:trPr>
          <w:trHeight w:val="440"/>
        </w:trPr>
        <w:tc>
          <w:tcPr>
            <w:tcW w:w="14774" w:type="dxa"/>
            <w:gridSpan w:val="2"/>
            <w:shd w:val="clear" w:color="auto" w:fill="B4C6E7"/>
            <w:vAlign w:val="center"/>
          </w:tcPr>
          <w:p w:rsidR="003E0653" w:rsidRDefault="00DE1B4A">
            <w:pPr>
              <w:spacing w:before="60" w:after="60"/>
              <w:rPr>
                <w:sz w:val="20"/>
                <w:szCs w:val="20"/>
              </w:rPr>
            </w:pPr>
            <w:r>
              <w:rPr>
                <w:sz w:val="20"/>
                <w:szCs w:val="20"/>
              </w:rPr>
              <w:t>How did these consultations impact the LCAP for the upcoming year?</w:t>
            </w:r>
          </w:p>
        </w:tc>
      </w:tr>
      <w:tr w:rsidR="003E0653">
        <w:trPr>
          <w:trHeight w:val="250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rsidR="003E0653" w:rsidRDefault="003E0653">
            <w:pPr>
              <w:tabs>
                <w:tab w:val="left" w:pos="4755"/>
              </w:tabs>
              <w:spacing w:before="60" w:after="60"/>
              <w:rPr>
                <w:sz w:val="18"/>
                <w:szCs w:val="18"/>
              </w:rPr>
            </w:pPr>
          </w:p>
          <w:p w:rsidR="003E0653" w:rsidRDefault="00DE1B4A">
            <w:pPr>
              <w:tabs>
                <w:tab w:val="left" w:pos="4755"/>
              </w:tabs>
              <w:spacing w:before="60" w:after="60"/>
              <w:rPr>
                <w:sz w:val="18"/>
                <w:szCs w:val="18"/>
              </w:rPr>
            </w:pPr>
            <w:r>
              <w:rPr>
                <w:sz w:val="18"/>
                <w:szCs w:val="18"/>
              </w:rPr>
              <w:t>At the above referenced meetings, discussion was also held about progress towards meeting our LCAP Goals for the 2015-2016 year.Updated data that was available was presented and discussed</w:t>
            </w:r>
            <w:r>
              <w:rPr>
                <w:sz w:val="18"/>
                <w:szCs w:val="18"/>
              </w:rPr>
              <w:t>.</w:t>
            </w:r>
          </w:p>
          <w:p w:rsidR="003E0653" w:rsidRDefault="003E0653">
            <w:pPr>
              <w:tabs>
                <w:tab w:val="left" w:pos="4755"/>
              </w:tabs>
              <w:spacing w:before="60" w:after="60"/>
              <w:rPr>
                <w:sz w:val="18"/>
                <w:szCs w:val="18"/>
              </w:rPr>
            </w:pPr>
          </w:p>
          <w:p w:rsidR="003E0653" w:rsidRDefault="00DE1B4A">
            <w:pPr>
              <w:tabs>
                <w:tab w:val="left" w:pos="4755"/>
              </w:tabs>
              <w:spacing w:before="60" w:after="60"/>
              <w:rPr>
                <w:sz w:val="18"/>
                <w:szCs w:val="18"/>
              </w:rPr>
            </w:pPr>
            <w:r>
              <w:rPr>
                <w:sz w:val="18"/>
                <w:szCs w:val="18"/>
              </w:rPr>
              <w:t xml:space="preserve"> Input from stakeholder groups indicated an overall approval of the progress made. Stakeholders were pleased with class sizes at most</w:t>
            </w:r>
          </w:p>
          <w:p w:rsidR="003E0653" w:rsidRDefault="00DE1B4A">
            <w:pPr>
              <w:tabs>
                <w:tab w:val="left" w:pos="4755"/>
              </w:tabs>
              <w:spacing w:before="60" w:after="60"/>
              <w:rPr>
                <w:sz w:val="18"/>
                <w:szCs w:val="18"/>
              </w:rPr>
            </w:pPr>
            <w:r>
              <w:rPr>
                <w:sz w:val="18"/>
                <w:szCs w:val="18"/>
              </w:rPr>
              <w:t>sites, and the additional staff hired.</w:t>
            </w:r>
          </w:p>
          <w:p w:rsidR="003E0653" w:rsidRDefault="003E0653">
            <w:pPr>
              <w:tabs>
                <w:tab w:val="left" w:pos="4755"/>
              </w:tabs>
              <w:spacing w:before="60" w:after="60"/>
              <w:rPr>
                <w:sz w:val="18"/>
                <w:szCs w:val="18"/>
              </w:rPr>
            </w:pPr>
          </w:p>
          <w:p w:rsidR="003E0653" w:rsidRDefault="00DE1B4A">
            <w:pPr>
              <w:tabs>
                <w:tab w:val="left" w:pos="4755"/>
              </w:tabs>
              <w:spacing w:before="60" w:after="60"/>
              <w:rPr>
                <w:sz w:val="18"/>
                <w:szCs w:val="18"/>
              </w:rPr>
            </w:pPr>
            <w:r>
              <w:rPr>
                <w:sz w:val="18"/>
                <w:szCs w:val="18"/>
              </w:rPr>
              <w:t>Preliminary data suggests that suspension rates are dropping as a result of the</w:t>
            </w:r>
            <w:r>
              <w:rPr>
                <w:sz w:val="18"/>
                <w:szCs w:val="18"/>
              </w:rPr>
              <w:t xml:space="preserve"> implementation of PBIS.</w:t>
            </w:r>
          </w:p>
          <w:p w:rsidR="003E0653" w:rsidRDefault="003E0653">
            <w:pPr>
              <w:tabs>
                <w:tab w:val="left" w:pos="4755"/>
              </w:tabs>
              <w:spacing w:before="60" w:after="60"/>
              <w:rPr>
                <w:color w:val="CC0000"/>
                <w:sz w:val="18"/>
                <w:szCs w:val="18"/>
              </w:rPr>
            </w:pPr>
          </w:p>
          <w:p w:rsidR="003E0653" w:rsidRDefault="00DE1B4A">
            <w:pPr>
              <w:tabs>
                <w:tab w:val="left" w:pos="4755"/>
              </w:tabs>
              <w:spacing w:before="60" w:after="60"/>
              <w:rPr>
                <w:sz w:val="18"/>
                <w:szCs w:val="18"/>
              </w:rPr>
            </w:pPr>
            <w:r>
              <w:rPr>
                <w:sz w:val="18"/>
                <w:szCs w:val="18"/>
              </w:rPr>
              <w:t xml:space="preserve">The Board of Trustees requested the modification of Goal 3 to reflect the need for better communication with staff. They also expressed concern over math scores on the CAASPP. </w:t>
            </w:r>
          </w:p>
        </w:tc>
      </w:tr>
    </w:tbl>
    <w:p w:rsidR="003E0653" w:rsidRDefault="003E0653">
      <w:pPr>
        <w:rPr>
          <w:sz w:val="22"/>
          <w:szCs w:val="22"/>
        </w:rPr>
      </w:pPr>
      <w:bookmarkStart w:id="28" w:name="qsh70q" w:colFirst="0" w:colLast="0"/>
      <w:bookmarkEnd w:id="28"/>
    </w:p>
    <w:p w:rsidR="003E0653" w:rsidRDefault="003E0653">
      <w:pPr>
        <w:rPr>
          <w:sz w:val="22"/>
          <w:szCs w:val="22"/>
        </w:rPr>
      </w:pPr>
      <w:bookmarkStart w:id="29" w:name="_so1ckb41t3l7" w:colFirst="0" w:colLast="0"/>
      <w:bookmarkEnd w:id="29"/>
    </w:p>
    <w:p w:rsidR="003E0653" w:rsidRDefault="00DE1B4A">
      <w:pPr>
        <w:rPr>
          <w:sz w:val="20"/>
          <w:szCs w:val="20"/>
        </w:rPr>
      </w:pPr>
      <w:bookmarkStart w:id="30" w:name="_3as4poj" w:colFirst="0" w:colLast="0"/>
      <w:bookmarkEnd w:id="30"/>
      <w:r>
        <w:br w:type="page"/>
      </w:r>
      <w:r>
        <w:rPr>
          <w:b/>
          <w:color w:val="0000FF"/>
          <w:sz w:val="48"/>
          <w:szCs w:val="48"/>
          <w:u w:val="single"/>
        </w:rPr>
        <w:t>Goals, Actions, &amp; Services</w:t>
      </w:r>
    </w:p>
    <w:p w:rsidR="003E0653" w:rsidRDefault="003E0653">
      <w:pPr>
        <w:rPr>
          <w:sz w:val="20"/>
          <w:szCs w:val="20"/>
        </w:rPr>
      </w:pPr>
    </w:p>
    <w:p w:rsidR="003E0653" w:rsidRDefault="00DE1B4A">
      <w:pPr>
        <w:rPr>
          <w:sz w:val="22"/>
          <w:szCs w:val="22"/>
        </w:rPr>
      </w:pPr>
      <w:r>
        <w:rPr>
          <w:sz w:val="22"/>
          <w:szCs w:val="22"/>
        </w:rPr>
        <w:t>Strategic Planning Details and Accountability</w:t>
      </w:r>
    </w:p>
    <w:p w:rsidR="003E0653" w:rsidRDefault="003E0653">
      <w:pPr>
        <w:rPr>
          <w:sz w:val="20"/>
          <w:szCs w:val="20"/>
        </w:rPr>
      </w:pPr>
    </w:p>
    <w:p w:rsidR="003E0653" w:rsidRDefault="00DE1B4A">
      <w:pPr>
        <w:spacing w:after="120"/>
        <w:rPr>
          <w:sz w:val="20"/>
          <w:szCs w:val="20"/>
        </w:rPr>
      </w:pPr>
      <w:r>
        <w:rPr>
          <w:sz w:val="20"/>
          <w:szCs w:val="20"/>
        </w:rPr>
        <w:t>Complete a copy of the following table for each of the LEA’s goals. Duplicate the table as needed.</w:t>
      </w:r>
      <w:r>
        <w:rPr>
          <w:sz w:val="20"/>
          <w:szCs w:val="20"/>
        </w:rPr>
        <w:t xml:space="preserve"> </w:t>
      </w:r>
    </w:p>
    <w:p w:rsidR="003E0653" w:rsidRDefault="003E0653"/>
    <w:tbl>
      <w:tblPr>
        <w:tblStyle w:val="aff9"/>
        <w:tblW w:w="14790" w:type="dxa"/>
        <w:tblInd w:w="5" w:type="dxa"/>
        <w:tblLayout w:type="fixed"/>
        <w:tblLook w:val="0000" w:firstRow="0" w:lastRow="0" w:firstColumn="0" w:lastColumn="0" w:noHBand="0" w:noVBand="0"/>
      </w:tblPr>
      <w:tblGrid>
        <w:gridCol w:w="2410"/>
        <w:gridCol w:w="2548"/>
        <w:gridCol w:w="449"/>
        <w:gridCol w:w="3050"/>
        <w:gridCol w:w="3054"/>
        <w:gridCol w:w="3279"/>
      </w:tblGrid>
      <w:tr w:rsidR="003E0653">
        <w:trPr>
          <w:trHeight w:val="380"/>
        </w:trPr>
        <w:tc>
          <w:tcPr>
            <w:tcW w:w="2411" w:type="dxa"/>
            <w:tcBorders>
              <w:top w:val="single" w:sz="4" w:space="0" w:color="FFFFFF"/>
              <w:left w:val="single" w:sz="4" w:space="0" w:color="FFFFFF"/>
              <w:bottom w:val="single" w:sz="4" w:space="0" w:color="FFFFFF"/>
              <w:right w:val="single" w:sz="4" w:space="0" w:color="FFFFFF"/>
            </w:tcBorders>
            <w:shd w:val="clear" w:color="auto" w:fill="FFFFFF"/>
          </w:tcPr>
          <w:p w:rsidR="003E0653" w:rsidRDefault="003E0653">
            <w:pPr>
              <w:spacing w:before="120" w:after="120"/>
              <w:rPr>
                <w:color w:val="FFFFFF"/>
                <w:sz w:val="20"/>
                <w:szCs w:val="20"/>
              </w:rPr>
            </w:pPr>
          </w:p>
        </w:tc>
        <w:tc>
          <w:tcPr>
            <w:tcW w:w="1238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40"/>
              <w:rPr>
                <w:sz w:val="20"/>
                <w:szCs w:val="20"/>
              </w:rPr>
            </w:pPr>
            <w:r>
              <w:rPr>
                <w:sz w:val="20"/>
                <w:szCs w:val="20"/>
              </w:rPr>
              <w:t>☐</w:t>
            </w:r>
            <w:r>
              <w:rPr>
                <w:sz w:val="20"/>
                <w:szCs w:val="20"/>
              </w:rPr>
              <w:t xml:space="preserve"> New                              xModified                                      ☐ Unchanged</w:t>
            </w:r>
          </w:p>
        </w:tc>
      </w:tr>
      <w:tr w:rsidR="003E0653">
        <w:trPr>
          <w:trHeight w:val="720"/>
        </w:trPr>
        <w:tc>
          <w:tcPr>
            <w:tcW w:w="2411"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3E0653" w:rsidRDefault="00DE1B4A">
            <w:pPr>
              <w:spacing w:before="120" w:after="120"/>
              <w:jc w:val="center"/>
              <w:rPr>
                <w:sz w:val="18"/>
                <w:szCs w:val="18"/>
              </w:rPr>
            </w:pPr>
            <w:r>
              <w:rPr>
                <w:b/>
                <w:color w:val="9830BC"/>
                <w:sz w:val="48"/>
                <w:szCs w:val="48"/>
              </w:rPr>
              <w:t>Goal 1</w:t>
            </w:r>
          </w:p>
        </w:tc>
        <w:tc>
          <w:tcPr>
            <w:tcW w:w="1238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700"/>
              </w:tabs>
              <w:spacing w:before="60" w:after="60"/>
              <w:rPr>
                <w:sz w:val="18"/>
                <w:szCs w:val="18"/>
              </w:rPr>
            </w:pPr>
            <w:r>
              <w:rPr>
                <w:sz w:val="20"/>
                <w:szCs w:val="20"/>
              </w:rPr>
              <w:t xml:space="preserve">Continue to refine our two-way communication plan for the district, staff, parents and community. </w:t>
            </w:r>
          </w:p>
        </w:tc>
      </w:tr>
      <w:tr w:rsidR="003E0653">
        <w:trPr>
          <w:trHeight w:val="20"/>
        </w:trPr>
        <w:tc>
          <w:tcPr>
            <w:tcW w:w="14791" w:type="dxa"/>
            <w:gridSpan w:val="6"/>
            <w:tcBorders>
              <w:top w:val="single" w:sz="4" w:space="0" w:color="FFFFFF"/>
              <w:left w:val="single" w:sz="4" w:space="0" w:color="FFFFFF"/>
              <w:bottom w:val="single" w:sz="4" w:space="0" w:color="FFFFFF"/>
              <w:right w:val="single" w:sz="4" w:space="0" w:color="FFFFFF"/>
            </w:tcBorders>
          </w:tcPr>
          <w:p w:rsidR="003E0653" w:rsidRDefault="00DE1B4A">
            <w:pPr>
              <w:rPr>
                <w:color w:val="FFFFFF"/>
                <w:sz w:val="20"/>
                <w:szCs w:val="20"/>
              </w:rPr>
            </w:pPr>
            <w:r>
              <w:rPr>
                <w:b/>
                <w:color w:val="FFFFFF"/>
                <w:sz w:val="18"/>
                <w:szCs w:val="18"/>
              </w:rPr>
              <w:t>Empty Cell</w:t>
            </w:r>
          </w:p>
        </w:tc>
      </w:tr>
      <w:tr w:rsidR="003E0653">
        <w:trPr>
          <w:trHeight w:val="20"/>
        </w:trPr>
        <w:tc>
          <w:tcPr>
            <w:tcW w:w="14791" w:type="dxa"/>
            <w:gridSpan w:val="6"/>
            <w:tcBorders>
              <w:top w:val="single" w:sz="4" w:space="0" w:color="FFFFFF"/>
              <w:left w:val="single" w:sz="4" w:space="0" w:color="FFFFFF"/>
              <w:bottom w:val="single" w:sz="4" w:space="0" w:color="FFFFFF"/>
              <w:right w:val="single" w:sz="4" w:space="0" w:color="FFFFFF"/>
            </w:tcBorders>
          </w:tcPr>
          <w:p w:rsidR="003E0653" w:rsidRDefault="00DE1B4A">
            <w:pPr>
              <w:rPr>
                <w:color w:val="FFFFFF"/>
                <w:sz w:val="20"/>
                <w:szCs w:val="20"/>
              </w:rPr>
            </w:pPr>
            <w:r>
              <w:rPr>
                <w:b/>
                <w:color w:val="FFFFFF"/>
                <w:sz w:val="18"/>
                <w:szCs w:val="18"/>
              </w:rPr>
              <w:t>Empty Cell</w:t>
            </w:r>
          </w:p>
        </w:tc>
      </w:tr>
      <w:tr w:rsidR="003E0653">
        <w:trPr>
          <w:trHeight w:val="260"/>
        </w:trPr>
        <w:tc>
          <w:tcPr>
            <w:tcW w:w="4959" w:type="dxa"/>
            <w:gridSpan w:val="2"/>
            <w:shd w:val="clear" w:color="auto" w:fill="FFFFFF"/>
          </w:tcPr>
          <w:p w:rsidR="003E0653" w:rsidRDefault="00DE1B4A">
            <w:pPr>
              <w:spacing w:before="120" w:after="120"/>
              <w:rPr>
                <w:sz w:val="20"/>
                <w:szCs w:val="20"/>
              </w:rPr>
            </w:pPr>
            <w:r>
              <w:rPr>
                <w:color w:val="0000FF"/>
                <w:sz w:val="20"/>
                <w:szCs w:val="20"/>
                <w:u w:val="single"/>
              </w:rPr>
              <w:t>State and/or Local Priorities Addressed by this goal:</w:t>
            </w:r>
          </w:p>
        </w:tc>
        <w:tc>
          <w:tcPr>
            <w:tcW w:w="9832"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120" w:after="120"/>
            </w:pPr>
            <w:r>
              <w:rPr>
                <w:sz w:val="18"/>
                <w:szCs w:val="18"/>
              </w:rPr>
              <w:t>STATE</w:t>
            </w:r>
            <w:r>
              <w:tab/>
              <w:t xml:space="preserve">☐ 1   ☐ 2   ☒ 3   ☐ 4   ☐ 5   ☐ 6   ☐ 7   ☐ 8   </w:t>
            </w:r>
          </w:p>
          <w:p w:rsidR="003E0653" w:rsidRDefault="00DE1B4A">
            <w:pPr>
              <w:spacing w:after="120"/>
            </w:pPr>
            <w:r>
              <w:rPr>
                <w:sz w:val="18"/>
                <w:szCs w:val="18"/>
              </w:rPr>
              <w:t>COE</w:t>
            </w:r>
            <w:r>
              <w:rPr>
                <w:sz w:val="18"/>
                <w:szCs w:val="18"/>
              </w:rPr>
              <w:tab/>
            </w:r>
            <w:r>
              <w:t>☐</w:t>
            </w:r>
            <w:r>
              <w:t xml:space="preserve"> 9  ☐ 10</w:t>
            </w:r>
          </w:p>
          <w:p w:rsidR="003E0653" w:rsidRDefault="00DE1B4A">
            <w:pPr>
              <w:ind w:left="29" w:right="45"/>
              <w:jc w:val="both"/>
              <w:rPr>
                <w:sz w:val="18"/>
                <w:szCs w:val="18"/>
              </w:rPr>
            </w:pPr>
            <w:r>
              <w:rPr>
                <w:rFonts w:ascii="Calibri" w:eastAsia="Calibri" w:hAnsi="Calibri" w:cs="Calibri"/>
                <w:sz w:val="18"/>
                <w:szCs w:val="18"/>
              </w:rPr>
              <w:t>LOCAL</w:t>
            </w:r>
            <w:r>
              <w:rPr>
                <w:rFonts w:ascii="Calibri" w:eastAsia="Calibri" w:hAnsi="Calibri" w:cs="Calibri"/>
                <w:sz w:val="22"/>
                <w:szCs w:val="22"/>
              </w:rPr>
              <w:tab/>
              <w:t xml:space="preserve">  </w:t>
            </w:r>
            <w:r>
              <w:rPr>
                <w:sz w:val="18"/>
                <w:szCs w:val="18"/>
              </w:rPr>
              <w:t>Increase parental involvement including parents of SWD and EL in school activities and the LCAP process.</w:t>
            </w:r>
          </w:p>
          <w:p w:rsidR="003E0653" w:rsidRDefault="00DE1B4A">
            <w:pPr>
              <w:spacing w:after="120"/>
              <w:rPr>
                <w:sz w:val="18"/>
                <w:szCs w:val="18"/>
              </w:rPr>
            </w:pPr>
            <w:r>
              <w:rPr>
                <w:sz w:val="18"/>
                <w:szCs w:val="18"/>
              </w:rPr>
              <w:t>Improve communication with parents and guardians including parents of SWD and EL regarding their student(s) progress at school.</w:t>
            </w:r>
          </w:p>
        </w:tc>
      </w:tr>
      <w:tr w:rsidR="003E0653">
        <w:trPr>
          <w:trHeight w:val="720"/>
        </w:trPr>
        <w:tc>
          <w:tcPr>
            <w:tcW w:w="4959" w:type="dxa"/>
            <w:gridSpan w:val="2"/>
            <w:shd w:val="clear" w:color="auto" w:fill="FFFFFF"/>
          </w:tcPr>
          <w:p w:rsidR="003E0653" w:rsidRDefault="00DE1B4A">
            <w:pPr>
              <w:spacing w:before="60" w:after="60"/>
              <w:rPr>
                <w:sz w:val="20"/>
                <w:szCs w:val="20"/>
              </w:rPr>
            </w:pPr>
            <w:r>
              <w:rPr>
                <w:color w:val="0000FF"/>
                <w:sz w:val="20"/>
                <w:szCs w:val="20"/>
                <w:u w:val="single"/>
              </w:rPr>
              <w:t xml:space="preserve">Identified Need </w:t>
            </w:r>
          </w:p>
        </w:tc>
        <w:tc>
          <w:tcPr>
            <w:tcW w:w="9832" w:type="dxa"/>
            <w:gridSpan w:val="4"/>
            <w:tcBorders>
              <w:top w:val="single" w:sz="4" w:space="0" w:color="D8A9E1"/>
              <w:left w:val="single" w:sz="4" w:space="0" w:color="D8A9E1"/>
              <w:bottom w:val="single" w:sz="4" w:space="0" w:color="D8A9E1"/>
              <w:right w:val="single" w:sz="4" w:space="0" w:color="D8A9E1"/>
            </w:tcBorders>
            <w:shd w:val="clear" w:color="auto" w:fill="F1E4F0"/>
          </w:tcPr>
          <w:p w:rsidR="003E0653" w:rsidRDefault="00DE1B4A">
            <w:pPr>
              <w:tabs>
                <w:tab w:val="left" w:pos="2115"/>
              </w:tabs>
              <w:spacing w:before="60" w:after="60"/>
              <w:rPr>
                <w:sz w:val="18"/>
                <w:szCs w:val="18"/>
              </w:rPr>
            </w:pPr>
            <w:r>
              <w:rPr>
                <w:sz w:val="18"/>
                <w:szCs w:val="18"/>
              </w:rPr>
              <w:t>Poor attendance at LCAP Town Hall Meetings</w:t>
            </w:r>
          </w:p>
          <w:p w:rsidR="003E0653" w:rsidRDefault="00DE1B4A">
            <w:pPr>
              <w:tabs>
                <w:tab w:val="left" w:pos="2115"/>
              </w:tabs>
              <w:spacing w:before="60" w:after="60"/>
              <w:rPr>
                <w:sz w:val="18"/>
                <w:szCs w:val="18"/>
              </w:rPr>
            </w:pPr>
            <w:r>
              <w:rPr>
                <w:sz w:val="18"/>
                <w:szCs w:val="18"/>
              </w:rPr>
              <w:t>Declining Attendance Rates</w:t>
            </w:r>
          </w:p>
          <w:p w:rsidR="003E0653" w:rsidRDefault="003E0653">
            <w:pPr>
              <w:tabs>
                <w:tab w:val="left" w:pos="2115"/>
              </w:tabs>
              <w:spacing w:before="60" w:after="60"/>
              <w:rPr>
                <w:sz w:val="18"/>
                <w:szCs w:val="18"/>
              </w:rPr>
            </w:pPr>
          </w:p>
        </w:tc>
      </w:tr>
      <w:tr w:rsidR="003E0653">
        <w:trPr>
          <w:trHeight w:val="280"/>
        </w:trPr>
        <w:tc>
          <w:tcPr>
            <w:tcW w:w="14791" w:type="dxa"/>
            <w:gridSpan w:val="6"/>
            <w:vAlign w:val="center"/>
          </w:tcPr>
          <w:p w:rsidR="003E0653" w:rsidRDefault="00DE1B4A">
            <w:pPr>
              <w:spacing w:before="120" w:after="120"/>
              <w:rPr>
                <w:sz w:val="20"/>
                <w:szCs w:val="20"/>
              </w:rPr>
            </w:pPr>
            <w:r>
              <w:rPr>
                <w:color w:val="0000FF"/>
                <w:sz w:val="20"/>
                <w:szCs w:val="20"/>
                <w:u w:val="single"/>
              </w:rPr>
              <w:t>EXPECTED ANNUAL MEASURABLE OUTCOMES</w:t>
            </w:r>
          </w:p>
        </w:tc>
      </w:tr>
      <w:tr w:rsidR="003E0653">
        <w:trPr>
          <w:trHeight w:val="280"/>
        </w:trPr>
        <w:tc>
          <w:tcPr>
            <w:tcW w:w="2411" w:type="dxa"/>
            <w:vAlign w:val="center"/>
          </w:tcPr>
          <w:p w:rsidR="003E0653" w:rsidRDefault="00DE1B4A">
            <w:pPr>
              <w:spacing w:before="60" w:after="60"/>
              <w:jc w:val="center"/>
              <w:rPr>
                <w:color w:val="9830BC"/>
                <w:sz w:val="20"/>
                <w:szCs w:val="20"/>
              </w:rPr>
            </w:pPr>
            <w:r>
              <w:rPr>
                <w:color w:val="9830BC"/>
                <w:sz w:val="20"/>
                <w:szCs w:val="20"/>
              </w:rPr>
              <w:t>Metrics/Indicators</w:t>
            </w:r>
          </w:p>
        </w:tc>
        <w:tc>
          <w:tcPr>
            <w:tcW w:w="2997" w:type="dxa"/>
            <w:gridSpan w:val="2"/>
            <w:vAlign w:val="center"/>
          </w:tcPr>
          <w:p w:rsidR="003E0653" w:rsidRDefault="00DE1B4A">
            <w:pPr>
              <w:spacing w:before="60" w:after="60"/>
              <w:jc w:val="center"/>
              <w:rPr>
                <w:color w:val="9830BC"/>
                <w:sz w:val="20"/>
                <w:szCs w:val="20"/>
              </w:rPr>
            </w:pPr>
            <w:r>
              <w:rPr>
                <w:color w:val="9830BC"/>
                <w:sz w:val="20"/>
                <w:szCs w:val="20"/>
              </w:rPr>
              <w:t>Baseline</w:t>
            </w:r>
          </w:p>
        </w:tc>
        <w:tc>
          <w:tcPr>
            <w:tcW w:w="3050" w:type="dxa"/>
            <w:vAlign w:val="center"/>
          </w:tcPr>
          <w:p w:rsidR="003E0653" w:rsidRDefault="00DE1B4A">
            <w:pPr>
              <w:spacing w:before="60" w:after="60"/>
              <w:jc w:val="center"/>
              <w:rPr>
                <w:color w:val="9830BC"/>
                <w:sz w:val="20"/>
                <w:szCs w:val="20"/>
              </w:rPr>
            </w:pPr>
            <w:r>
              <w:rPr>
                <w:color w:val="9830BC"/>
                <w:sz w:val="20"/>
                <w:szCs w:val="20"/>
              </w:rPr>
              <w:t>2017-18</w:t>
            </w:r>
          </w:p>
        </w:tc>
        <w:tc>
          <w:tcPr>
            <w:tcW w:w="3054" w:type="dxa"/>
            <w:vAlign w:val="center"/>
          </w:tcPr>
          <w:p w:rsidR="003E0653" w:rsidRDefault="00DE1B4A">
            <w:pPr>
              <w:spacing w:before="60" w:after="60"/>
              <w:jc w:val="center"/>
              <w:rPr>
                <w:color w:val="9830BC"/>
                <w:sz w:val="20"/>
                <w:szCs w:val="20"/>
              </w:rPr>
            </w:pPr>
            <w:r>
              <w:rPr>
                <w:color w:val="9830BC"/>
                <w:sz w:val="20"/>
                <w:szCs w:val="20"/>
              </w:rPr>
              <w:t>2018-19</w:t>
            </w:r>
          </w:p>
        </w:tc>
        <w:tc>
          <w:tcPr>
            <w:tcW w:w="3279" w:type="dxa"/>
            <w:vAlign w:val="center"/>
          </w:tcPr>
          <w:p w:rsidR="003E0653" w:rsidRDefault="00DE1B4A">
            <w:pPr>
              <w:spacing w:before="60" w:after="60"/>
              <w:jc w:val="center"/>
              <w:rPr>
                <w:color w:val="9830BC"/>
                <w:sz w:val="20"/>
                <w:szCs w:val="20"/>
              </w:rPr>
            </w:pPr>
            <w:r>
              <w:rPr>
                <w:color w:val="9830BC"/>
                <w:sz w:val="20"/>
                <w:szCs w:val="20"/>
              </w:rPr>
              <w:t>2019-20</w:t>
            </w:r>
          </w:p>
        </w:tc>
      </w:tr>
      <w:tr w:rsidR="003E0653">
        <w:trPr>
          <w:trHeight w:val="420"/>
        </w:trPr>
        <w:tc>
          <w:tcPr>
            <w:tcW w:w="241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Participation of parents, including parents of students with disabilities, in LCAP planning meetings.</w:t>
            </w:r>
          </w:p>
          <w:p w:rsidR="003E0653" w:rsidRDefault="00DE1B4A">
            <w:pPr>
              <w:spacing w:before="60" w:after="60"/>
              <w:rPr>
                <w:sz w:val="20"/>
                <w:szCs w:val="20"/>
              </w:rPr>
            </w:pPr>
            <w:r>
              <w:rPr>
                <w:sz w:val="20"/>
                <w:szCs w:val="20"/>
              </w:rPr>
              <w:t xml:space="preserve">'15-'16 Redway Townhall meeting had 1 parent in attendance. Casterlin Townhall had 3 parents in attendance. Miranda Townhall had 0 parents in attendance. </w:t>
            </w:r>
            <w:r>
              <w:rPr>
                <w:sz w:val="20"/>
                <w:szCs w:val="20"/>
              </w:rPr>
              <w:t>Parent Advisory Committee has 4 parents serving on the committee.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The number of parents attending LCAP and other decision making committee meetings will increase until there are 10 parents at the Casterlin Meeting, 20 parents at the Redway Meetin</w:t>
            </w:r>
            <w:r>
              <w:rPr>
                <w:sz w:val="20"/>
                <w:szCs w:val="20"/>
              </w:rPr>
              <w:t>g and 20 parents at the Miranda Meeting. Parents of SWD will be included in attendance counts and will increase in numbers by the same percent as others.</w:t>
            </w:r>
          </w:p>
        </w:tc>
        <w:tc>
          <w:tcPr>
            <w:tcW w:w="2997"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Actual:</w:t>
            </w:r>
            <w:r>
              <w:rPr>
                <w:sz w:val="18"/>
                <w:szCs w:val="18"/>
              </w:rPr>
              <w:t xml:space="preserve"> </w:t>
            </w:r>
            <w:r>
              <w:rPr>
                <w:sz w:val="22"/>
                <w:szCs w:val="22"/>
              </w:rPr>
              <w:t>During the 2015-16 LCAP Town Hall Meetings, a total of 11 parents and staff attended the three</w:t>
            </w:r>
            <w:r>
              <w:rPr>
                <w:sz w:val="22"/>
                <w:szCs w:val="22"/>
              </w:rPr>
              <w:t xml:space="preserve"> different meetings.</w:t>
            </w:r>
          </w:p>
          <w:p w:rsidR="003E0653" w:rsidRDefault="003E0653">
            <w:pPr>
              <w:spacing w:before="60" w:after="60"/>
              <w:rPr>
                <w:sz w:val="22"/>
                <w:szCs w:val="22"/>
              </w:rPr>
            </w:pPr>
          </w:p>
          <w:p w:rsidR="003E0653" w:rsidRDefault="00DE1B4A">
            <w:pPr>
              <w:spacing w:before="60" w:after="60"/>
              <w:rPr>
                <w:sz w:val="22"/>
                <w:szCs w:val="22"/>
              </w:rPr>
            </w:pPr>
            <w:r>
              <w:rPr>
                <w:sz w:val="22"/>
                <w:szCs w:val="22"/>
              </w:rPr>
              <w:t xml:space="preserve">During the 2016-17 LCAP Town Hall meetings, a total of 21 parents and staff attended the three different meetings. </w:t>
            </w:r>
          </w:p>
          <w:p w:rsidR="003E0653" w:rsidRDefault="00DE1B4A">
            <w:pPr>
              <w:spacing w:before="60" w:after="60"/>
              <w:rPr>
                <w:sz w:val="18"/>
                <w:szCs w:val="18"/>
              </w:rPr>
            </w:pPr>
            <w:r>
              <w:rPr>
                <w:sz w:val="18"/>
                <w:szCs w:val="18"/>
              </w:rPr>
              <w:t>Parent Advisory Committee had 2 parents serving on the committee.</w:t>
            </w:r>
          </w:p>
        </w:tc>
        <w:tc>
          <w:tcPr>
            <w:tcW w:w="305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 xml:space="preserve">The number of parents attending LCAP and other decision making committee meetings will increase until there are 10 parents at the Casterlin Meeting, 20 parents at the Redway Meeting and 20 parents at the Miranda Meeting. Parents of SWD will be included in </w:t>
            </w:r>
            <w:r>
              <w:rPr>
                <w:sz w:val="20"/>
                <w:szCs w:val="20"/>
              </w:rPr>
              <w:t>attendance counts and will increase in numbers by the same percent as others.</w:t>
            </w:r>
          </w:p>
        </w:tc>
        <w:tc>
          <w:tcPr>
            <w:tcW w:w="3054"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The number of parents attending LCAP and other decision making committee meetings will increase until there are 15 parents at the Casterlin Meeting, 20 parents at the R</w:t>
            </w:r>
            <w:r>
              <w:rPr>
                <w:sz w:val="20"/>
                <w:szCs w:val="20"/>
              </w:rPr>
              <w:t>edway Meeting and 25 parents at the Miranda Meeting. Parents of SWD will be included in attendance counts and will increase in numbers by the same percent as others.</w:t>
            </w:r>
          </w:p>
          <w:p w:rsidR="003E0653" w:rsidRDefault="003E0653">
            <w:pPr>
              <w:spacing w:before="60" w:after="60"/>
              <w:rPr>
                <w:sz w:val="18"/>
                <w:szCs w:val="18"/>
              </w:rPr>
            </w:pPr>
          </w:p>
        </w:tc>
        <w:tc>
          <w:tcPr>
            <w:tcW w:w="327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The number of parents attending LCAP and other decision making committee meetin</w:t>
            </w:r>
            <w:r>
              <w:rPr>
                <w:sz w:val="20"/>
                <w:szCs w:val="20"/>
              </w:rPr>
              <w:t>gs will increase until there are 20 parents at the Casterlin Meeting, 30 parents at the Redway Meeting and 30 parents at the Miranda Meeting. Parents of SWD will be included in attendance counts and will increase in numbers by the same percent as others.</w:t>
            </w:r>
          </w:p>
          <w:p w:rsidR="003E0653" w:rsidRDefault="003E0653">
            <w:pPr>
              <w:spacing w:before="60" w:after="60"/>
              <w:rPr>
                <w:sz w:val="18"/>
                <w:szCs w:val="18"/>
              </w:rPr>
            </w:pPr>
          </w:p>
        </w:tc>
      </w:tr>
      <w:tr w:rsidR="003E0653">
        <w:trPr>
          <w:trHeight w:val="420"/>
        </w:trPr>
        <w:tc>
          <w:tcPr>
            <w:tcW w:w="241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u w:val="single"/>
              </w:rPr>
            </w:pPr>
            <w:r>
              <w:rPr>
                <w:sz w:val="20"/>
                <w:szCs w:val="20"/>
              </w:rPr>
              <w:t>Back to School Night Attendance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Set Baseline for all parents participation</w:t>
            </w:r>
          </w:p>
        </w:tc>
        <w:tc>
          <w:tcPr>
            <w:tcW w:w="2997"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ind w:left="30"/>
              <w:rPr>
                <w:b/>
                <w:sz w:val="22"/>
                <w:szCs w:val="22"/>
                <w:u w:val="single"/>
              </w:rPr>
            </w:pPr>
            <w:r>
              <w:rPr>
                <w:b/>
                <w:sz w:val="22"/>
                <w:szCs w:val="22"/>
                <w:u w:val="single"/>
              </w:rPr>
              <w:t>Metric 2: Back to School Night Attendance</w:t>
            </w:r>
          </w:p>
          <w:p w:rsidR="003E0653" w:rsidRDefault="00DE1B4A">
            <w:pPr>
              <w:ind w:left="30"/>
              <w:rPr>
                <w:sz w:val="22"/>
                <w:szCs w:val="22"/>
              </w:rPr>
            </w:pPr>
            <w:r>
              <w:rPr>
                <w:b/>
                <w:sz w:val="22"/>
                <w:szCs w:val="22"/>
              </w:rPr>
              <w:t>Expected:</w:t>
            </w:r>
            <w:r>
              <w:rPr>
                <w:sz w:val="20"/>
                <w:szCs w:val="20"/>
              </w:rPr>
              <w:t xml:space="preserve"> </w:t>
            </w:r>
            <w:r>
              <w:rPr>
                <w:sz w:val="22"/>
                <w:szCs w:val="22"/>
              </w:rPr>
              <w:t>Set Baseline for all parents partipation</w:t>
            </w:r>
          </w:p>
          <w:p w:rsidR="003E0653" w:rsidRDefault="00DE1B4A">
            <w:pPr>
              <w:ind w:left="30"/>
              <w:rPr>
                <w:sz w:val="20"/>
                <w:szCs w:val="20"/>
              </w:rPr>
            </w:pPr>
            <w:r>
              <w:rPr>
                <w:b/>
                <w:sz w:val="22"/>
                <w:szCs w:val="22"/>
              </w:rPr>
              <w:t xml:space="preserve">Actual: </w:t>
            </w:r>
            <w:r>
              <w:rPr>
                <w:sz w:val="20"/>
                <w:szCs w:val="20"/>
              </w:rPr>
              <w:t>Agnes J. Johnson: 35 parents/guardians</w:t>
            </w:r>
          </w:p>
          <w:p w:rsidR="003E0653" w:rsidRDefault="00DE1B4A">
            <w:pPr>
              <w:spacing w:before="60" w:after="60"/>
              <w:rPr>
                <w:sz w:val="20"/>
                <w:szCs w:val="20"/>
              </w:rPr>
            </w:pPr>
            <w:r>
              <w:rPr>
                <w:sz w:val="20"/>
                <w:szCs w:val="20"/>
              </w:rPr>
              <w:t>Casterlin: 17 parents/</w:t>
            </w:r>
            <w:r>
              <w:rPr>
                <w:sz w:val="20"/>
                <w:szCs w:val="20"/>
              </w:rPr>
              <w:t>guardians</w:t>
            </w:r>
          </w:p>
          <w:p w:rsidR="003E0653" w:rsidRDefault="00DE1B4A">
            <w:pPr>
              <w:spacing w:before="60" w:after="60"/>
              <w:rPr>
                <w:sz w:val="20"/>
                <w:szCs w:val="20"/>
              </w:rPr>
            </w:pPr>
            <w:r>
              <w:rPr>
                <w:sz w:val="20"/>
                <w:szCs w:val="20"/>
              </w:rPr>
              <w:t>Miranda Junior High: 110 parents/guardians</w:t>
            </w:r>
          </w:p>
          <w:p w:rsidR="003E0653" w:rsidRDefault="00DE1B4A">
            <w:pPr>
              <w:spacing w:before="60" w:after="60"/>
              <w:rPr>
                <w:sz w:val="20"/>
                <w:szCs w:val="20"/>
              </w:rPr>
            </w:pPr>
            <w:r>
              <w:rPr>
                <w:sz w:val="20"/>
                <w:szCs w:val="20"/>
              </w:rPr>
              <w:t>Redway: 120 parents/guardians</w:t>
            </w:r>
          </w:p>
          <w:p w:rsidR="003E0653" w:rsidRDefault="00DE1B4A">
            <w:pPr>
              <w:spacing w:before="60" w:after="60"/>
              <w:rPr>
                <w:sz w:val="20"/>
                <w:szCs w:val="20"/>
              </w:rPr>
            </w:pPr>
            <w:r>
              <w:rPr>
                <w:sz w:val="20"/>
                <w:szCs w:val="20"/>
              </w:rPr>
              <w:t xml:space="preserve">South Fork High School: 157 parents/guardians </w:t>
            </w:r>
          </w:p>
          <w:p w:rsidR="003E0653" w:rsidRDefault="00DE1B4A">
            <w:pPr>
              <w:spacing w:before="60" w:after="60"/>
              <w:rPr>
                <w:sz w:val="20"/>
                <w:szCs w:val="20"/>
              </w:rPr>
            </w:pPr>
            <w:r>
              <w:rPr>
                <w:sz w:val="20"/>
                <w:szCs w:val="20"/>
              </w:rPr>
              <w:t>Whitethorn: 24 parents/guardians</w:t>
            </w:r>
          </w:p>
          <w:p w:rsidR="003E0653" w:rsidRDefault="003E0653">
            <w:pPr>
              <w:spacing w:before="60" w:after="60"/>
              <w:rPr>
                <w:color w:val="FF0000"/>
                <w:sz w:val="20"/>
                <w:szCs w:val="20"/>
              </w:rPr>
            </w:pPr>
          </w:p>
          <w:p w:rsidR="003E0653" w:rsidRDefault="003E0653">
            <w:pPr>
              <w:spacing w:before="60" w:after="60"/>
              <w:rPr>
                <w:color w:val="FF0000"/>
                <w:sz w:val="20"/>
                <w:szCs w:val="20"/>
              </w:rPr>
            </w:pPr>
          </w:p>
          <w:p w:rsidR="003E0653" w:rsidRDefault="003E0653">
            <w:pPr>
              <w:spacing w:before="60" w:after="60"/>
              <w:rPr>
                <w:sz w:val="18"/>
                <w:szCs w:val="18"/>
              </w:rPr>
            </w:pPr>
          </w:p>
        </w:tc>
        <w:tc>
          <w:tcPr>
            <w:tcW w:w="305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b/>
                <w:sz w:val="18"/>
                <w:szCs w:val="18"/>
                <w:u w:val="single"/>
              </w:rPr>
              <w:t>Expected:</w:t>
            </w:r>
          </w:p>
          <w:p w:rsidR="003E0653" w:rsidRDefault="00DE1B4A">
            <w:pPr>
              <w:spacing w:before="60" w:after="60"/>
              <w:rPr>
                <w:sz w:val="18"/>
                <w:szCs w:val="18"/>
              </w:rPr>
            </w:pPr>
            <w:r>
              <w:rPr>
                <w:sz w:val="18"/>
                <w:szCs w:val="18"/>
              </w:rPr>
              <w:t>Parent attendance at Back to School Night will increase by 5%.</w:t>
            </w:r>
          </w:p>
        </w:tc>
        <w:tc>
          <w:tcPr>
            <w:tcW w:w="3054"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b/>
                <w:sz w:val="18"/>
                <w:szCs w:val="18"/>
                <w:u w:val="single"/>
              </w:rPr>
              <w:t>Expected:</w:t>
            </w:r>
          </w:p>
          <w:p w:rsidR="003E0653" w:rsidRDefault="00DE1B4A">
            <w:pPr>
              <w:spacing w:before="60" w:after="60"/>
              <w:rPr>
                <w:sz w:val="18"/>
                <w:szCs w:val="18"/>
              </w:rPr>
            </w:pPr>
            <w:r>
              <w:rPr>
                <w:sz w:val="18"/>
                <w:szCs w:val="18"/>
              </w:rPr>
              <w:t>Parent attendance at Back to School Night will increase by 5%.</w:t>
            </w:r>
          </w:p>
        </w:tc>
        <w:tc>
          <w:tcPr>
            <w:tcW w:w="327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b/>
                <w:sz w:val="18"/>
                <w:szCs w:val="18"/>
                <w:u w:val="single"/>
              </w:rPr>
              <w:t>Expected:</w:t>
            </w:r>
          </w:p>
          <w:p w:rsidR="003E0653" w:rsidRDefault="00DE1B4A">
            <w:pPr>
              <w:spacing w:before="60" w:after="60"/>
              <w:rPr>
                <w:sz w:val="18"/>
                <w:szCs w:val="18"/>
              </w:rPr>
            </w:pPr>
            <w:r>
              <w:rPr>
                <w:sz w:val="18"/>
                <w:szCs w:val="18"/>
              </w:rPr>
              <w:t>Parent attendance at Back to School Night will increase by 5%.</w:t>
            </w:r>
          </w:p>
        </w:tc>
      </w:tr>
      <w:tr w:rsidR="003E0653">
        <w:trPr>
          <w:trHeight w:val="420"/>
        </w:trPr>
        <w:tc>
          <w:tcPr>
            <w:tcW w:w="241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u w:val="single"/>
              </w:rPr>
            </w:pPr>
            <w:r>
              <w:rPr>
                <w:sz w:val="20"/>
                <w:szCs w:val="20"/>
              </w:rPr>
              <w:t>Number of Parents utilizing Schoolwise Information</w:t>
            </w:r>
          </w:p>
          <w:p w:rsidR="003E0653" w:rsidRDefault="00DE1B4A">
            <w:pPr>
              <w:spacing w:before="60" w:after="60"/>
              <w:rPr>
                <w:b/>
                <w:color w:val="A61C00"/>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Set Baseline for all parents and for parents of SWD</w:t>
            </w:r>
          </w:p>
        </w:tc>
        <w:tc>
          <w:tcPr>
            <w:tcW w:w="2997"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color w:val="CC4125"/>
                <w:sz w:val="18"/>
                <w:szCs w:val="18"/>
              </w:rPr>
            </w:pPr>
            <w:r>
              <w:rPr>
                <w:b/>
                <w:sz w:val="22"/>
                <w:szCs w:val="22"/>
              </w:rPr>
              <w:t xml:space="preserve">Actual: </w:t>
            </w:r>
            <w:r>
              <w:rPr>
                <w:sz w:val="22"/>
                <w:szCs w:val="22"/>
              </w:rPr>
              <w:t>Baseline set for 2016-2017 with 36 families using School Wise.</w:t>
            </w:r>
          </w:p>
        </w:tc>
        <w:tc>
          <w:tcPr>
            <w:tcW w:w="305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b/>
                <w:sz w:val="18"/>
                <w:szCs w:val="18"/>
                <w:u w:val="single"/>
              </w:rPr>
              <w:t>Expected:</w:t>
            </w:r>
          </w:p>
          <w:p w:rsidR="003E0653" w:rsidRDefault="00DE1B4A">
            <w:pPr>
              <w:spacing w:before="60" w:after="60"/>
              <w:rPr>
                <w:sz w:val="18"/>
                <w:szCs w:val="18"/>
              </w:rPr>
            </w:pPr>
            <w:r>
              <w:rPr>
                <w:sz w:val="18"/>
                <w:szCs w:val="18"/>
              </w:rPr>
              <w:t>Number of parents utilizing School Wise Information will increase by 10%.</w:t>
            </w:r>
          </w:p>
        </w:tc>
        <w:tc>
          <w:tcPr>
            <w:tcW w:w="3054"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b/>
                <w:sz w:val="18"/>
                <w:szCs w:val="18"/>
                <w:u w:val="single"/>
              </w:rPr>
              <w:t>Expected:</w:t>
            </w:r>
          </w:p>
          <w:p w:rsidR="003E0653" w:rsidRDefault="00DE1B4A">
            <w:pPr>
              <w:spacing w:before="60" w:after="60"/>
              <w:rPr>
                <w:sz w:val="18"/>
                <w:szCs w:val="18"/>
              </w:rPr>
            </w:pPr>
            <w:r>
              <w:rPr>
                <w:sz w:val="18"/>
                <w:szCs w:val="18"/>
              </w:rPr>
              <w:t>Number of parents utilizing School Wise</w:t>
            </w:r>
            <w:r>
              <w:rPr>
                <w:sz w:val="18"/>
                <w:szCs w:val="18"/>
              </w:rPr>
              <w:t xml:space="preserve"> Information will increase by 10%.</w:t>
            </w:r>
          </w:p>
        </w:tc>
        <w:tc>
          <w:tcPr>
            <w:tcW w:w="327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b/>
                <w:sz w:val="18"/>
                <w:szCs w:val="18"/>
                <w:u w:val="single"/>
              </w:rPr>
              <w:t>Expected:</w:t>
            </w:r>
          </w:p>
          <w:p w:rsidR="003E0653" w:rsidRDefault="00DE1B4A">
            <w:pPr>
              <w:spacing w:before="60" w:after="60"/>
              <w:rPr>
                <w:sz w:val="18"/>
                <w:szCs w:val="18"/>
              </w:rPr>
            </w:pPr>
            <w:r>
              <w:rPr>
                <w:sz w:val="18"/>
                <w:szCs w:val="18"/>
              </w:rPr>
              <w:t>Number of parents utilizing School Wise Information will increase by 10%.</w:t>
            </w:r>
          </w:p>
        </w:tc>
      </w:tr>
      <w:tr w:rsidR="003E0653">
        <w:tc>
          <w:tcPr>
            <w:tcW w:w="14791" w:type="dxa"/>
            <w:gridSpan w:val="6"/>
          </w:tcPr>
          <w:p w:rsidR="003E0653" w:rsidRDefault="00DE1B4A">
            <w:pPr>
              <w:spacing w:before="60" w:after="60"/>
              <w:rPr>
                <w:sz w:val="20"/>
                <w:szCs w:val="20"/>
              </w:rPr>
            </w:pPr>
            <w:r>
              <w:rPr>
                <w:color w:val="0000FF"/>
                <w:sz w:val="20"/>
                <w:szCs w:val="20"/>
                <w:u w:val="single"/>
              </w:rPr>
              <w:t>PLANNED ACTIONS / SERVICES</w:t>
            </w:r>
          </w:p>
        </w:tc>
      </w:tr>
      <w:tr w:rsidR="003E0653">
        <w:tc>
          <w:tcPr>
            <w:tcW w:w="14791" w:type="dxa"/>
            <w:gridSpan w:val="6"/>
          </w:tcPr>
          <w:p w:rsidR="003E0653" w:rsidRDefault="00DE1B4A">
            <w:pPr>
              <w:spacing w:before="60" w:after="60"/>
              <w:rPr>
                <w:sz w:val="20"/>
                <w:szCs w:val="20"/>
              </w:rPr>
            </w:pPr>
            <w:r>
              <w:rPr>
                <w:sz w:val="20"/>
                <w:szCs w:val="20"/>
              </w:rPr>
              <w:t>Complete a copy of the following table for each of the LEA’s Actions/Services. Duplicate the table, including Budgeted Expenditures, as needed.</w:t>
            </w:r>
          </w:p>
        </w:tc>
      </w:tr>
    </w:tbl>
    <w:p w:rsidR="003E0653" w:rsidRDefault="003E0653">
      <w:pPr>
        <w:rPr>
          <w:sz w:val="20"/>
          <w:szCs w:val="20"/>
        </w:rPr>
      </w:pPr>
    </w:p>
    <w:tbl>
      <w:tblPr>
        <w:tblStyle w:val="affa"/>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1</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schools  </w:t>
            </w:r>
            <w:r>
              <w:rPr>
                <w:sz w:val="20"/>
                <w:szCs w:val="20"/>
              </w:rPr>
              <w:t xml:space="preserve">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xModified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Increase the number of parents including parents of SWD and EL attending Annual Town Hall Meetings about the LCAP.</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$149</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2 hr of Superintendent salary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b"/>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2</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xModified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Increase the number of parents including parents of SWD and EL attending Back to School Nights at all sites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$72</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 hr of Supt Salary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c"/>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3</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schools  </w:t>
            </w:r>
            <w:r>
              <w:rPr>
                <w:sz w:val="20"/>
                <w:szCs w:val="20"/>
              </w:rPr>
              <w:t xml:space="preserve">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ind w:left="30" w:right="88"/>
              <w:rPr>
                <w:sz w:val="20"/>
                <w:szCs w:val="20"/>
              </w:rPr>
            </w:pPr>
            <w:r>
              <w:rPr>
                <w:sz w:val="20"/>
                <w:szCs w:val="20"/>
              </w:rPr>
              <w:t>Use existing Facebook Pages, create events, share information so parents and community are better informed of events and happenings at school.</w:t>
            </w:r>
          </w:p>
          <w:p w:rsidR="003E0653" w:rsidRDefault="003E0653">
            <w:pPr>
              <w:spacing w:before="1"/>
              <w:rPr>
                <w:rFonts w:ascii="Calibri" w:eastAsia="Calibri" w:hAnsi="Calibri" w:cs="Calibri"/>
                <w:sz w:val="19"/>
                <w:szCs w:val="19"/>
              </w:rPr>
            </w:pPr>
          </w:p>
          <w:p w:rsidR="003E0653" w:rsidRDefault="00DE1B4A">
            <w:pPr>
              <w:ind w:left="30" w:right="57"/>
              <w:rPr>
                <w:rFonts w:ascii="Calibri" w:eastAsia="Calibri" w:hAnsi="Calibri" w:cs="Calibri"/>
                <w:sz w:val="20"/>
                <w:szCs w:val="20"/>
              </w:rPr>
            </w:pPr>
            <w:r>
              <w:rPr>
                <w:sz w:val="20"/>
                <w:szCs w:val="20"/>
              </w:rPr>
              <w:t>Keep Websites updated.</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$73</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3 hr of Supt Secretary including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d"/>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4</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w:t>
            </w:r>
            <w:r>
              <w:rPr>
                <w:sz w:val="20"/>
                <w:szCs w:val="20"/>
              </w:rPr>
              <w:t xml:space="preserve">        xSpecific Schools:_MJH &amp; SFHS____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Continue to provide and encourage use by parents of the Schoolwise portal to view student attendance and grades at Miranda Junior High and South Fork High School.</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$36</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.5 hr of Supt salary including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tbl>
      <w:tblPr>
        <w:tblStyle w:val="affe"/>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5</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xNew    ☐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 xml:space="preserve">Translate district and site communications home in Spanish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$185</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0000 (Supplemental Concentration)</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4 hrs.  teacher salary +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tbl>
      <w:tblPr>
        <w:tblStyle w:val="afff"/>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6</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Conduct annual staff survey to assess district climate and needs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$2200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Admin Contracted Service 7200-5800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Pr>
        <w:rPr>
          <w:sz w:val="20"/>
          <w:szCs w:val="20"/>
        </w:rPr>
      </w:pPr>
    </w:p>
    <w:p w:rsidR="003E0653" w:rsidRDefault="003E0653"/>
    <w:tbl>
      <w:tblPr>
        <w:tblStyle w:val="afff0"/>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7</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xNew    ☐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Develop a communication plan at district, site, department levels with support from a communication consultant.</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$8800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Admin Contracted Service 7200-5800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Pr>
        <w:rPr>
          <w:sz w:val="20"/>
          <w:szCs w:val="20"/>
        </w:rPr>
      </w:pPr>
    </w:p>
    <w:tbl>
      <w:tblPr>
        <w:tblStyle w:val="afff1"/>
        <w:tblW w:w="14785" w:type="dxa"/>
        <w:tblInd w:w="10" w:type="dxa"/>
        <w:tblLayout w:type="fixed"/>
        <w:tblLook w:val="0000" w:firstRow="0" w:lastRow="0" w:firstColumn="0" w:lastColumn="0" w:noHBand="0" w:noVBand="0"/>
      </w:tblPr>
      <w:tblGrid>
        <w:gridCol w:w="2391"/>
        <w:gridCol w:w="2566"/>
        <w:gridCol w:w="452"/>
        <w:gridCol w:w="3071"/>
        <w:gridCol w:w="3075"/>
        <w:gridCol w:w="3230"/>
      </w:tblGrid>
      <w:tr w:rsidR="003E0653">
        <w:trPr>
          <w:trHeight w:val="380"/>
        </w:trPr>
        <w:tc>
          <w:tcPr>
            <w:tcW w:w="2391" w:type="dxa"/>
            <w:tcBorders>
              <w:top w:val="single" w:sz="4" w:space="0" w:color="FFFFFF"/>
              <w:left w:val="single" w:sz="4" w:space="0" w:color="FFFFFF"/>
              <w:bottom w:val="single" w:sz="4" w:space="0" w:color="FFFFFF"/>
              <w:right w:val="single" w:sz="4" w:space="0" w:color="FFFFFF"/>
            </w:tcBorders>
            <w:shd w:val="clear" w:color="auto" w:fill="FFFFFF"/>
          </w:tcPr>
          <w:p w:rsidR="003E0653" w:rsidRDefault="003E0653">
            <w:pPr>
              <w:spacing w:before="120" w:after="120"/>
              <w:rPr>
                <w:color w:val="FFFFFF"/>
                <w:sz w:val="20"/>
                <w:szCs w:val="20"/>
              </w:rPr>
            </w:pPr>
            <w:bookmarkStart w:id="31" w:name="1pxezwc" w:colFirst="0" w:colLast="0"/>
            <w:bookmarkStart w:id="32" w:name="147n2zr" w:colFirst="0" w:colLast="0"/>
            <w:bookmarkStart w:id="33" w:name="23ckvvd" w:colFirst="0" w:colLast="0"/>
            <w:bookmarkStart w:id="34" w:name="32hioqz" w:colFirst="0" w:colLast="0"/>
            <w:bookmarkStart w:id="35" w:name="41mghml" w:colFirst="0" w:colLast="0"/>
            <w:bookmarkEnd w:id="31"/>
            <w:bookmarkEnd w:id="32"/>
            <w:bookmarkEnd w:id="33"/>
            <w:bookmarkEnd w:id="34"/>
            <w:bookmarkEnd w:id="35"/>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40"/>
              <w:rPr>
                <w:sz w:val="20"/>
                <w:szCs w:val="20"/>
              </w:rPr>
            </w:pPr>
            <w:r>
              <w:rPr>
                <w:sz w:val="20"/>
                <w:szCs w:val="20"/>
              </w:rPr>
              <w:t>☐</w:t>
            </w:r>
            <w:r>
              <w:rPr>
                <w:sz w:val="20"/>
                <w:szCs w:val="20"/>
              </w:rPr>
              <w:t xml:space="preserve"> New                              </w:t>
            </w:r>
            <w:bookmarkStart w:id="36" w:name="49x2ik5" w:colFirst="0" w:colLast="0"/>
            <w:bookmarkEnd w:id="36"/>
            <w:r>
              <w:rPr>
                <w:sz w:val="20"/>
                <w:szCs w:val="20"/>
              </w:rPr>
              <w:t xml:space="preserve">☐ Modified                                      </w:t>
            </w:r>
            <w:r>
              <w:rPr>
                <w:sz w:val="20"/>
                <w:szCs w:val="20"/>
              </w:rPr>
              <w:t>x</w:t>
            </w:r>
            <w:r>
              <w:rPr>
                <w:sz w:val="20"/>
                <w:szCs w:val="20"/>
              </w:rPr>
              <w:t>Unchanged</w:t>
            </w:r>
          </w:p>
        </w:tc>
      </w:tr>
      <w:tr w:rsidR="003E0653">
        <w:trPr>
          <w:trHeight w:val="720"/>
        </w:trPr>
        <w:tc>
          <w:tcPr>
            <w:tcW w:w="2391"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3E0653" w:rsidRDefault="00DE1B4A">
            <w:pPr>
              <w:spacing w:before="120" w:after="120"/>
              <w:jc w:val="center"/>
              <w:rPr>
                <w:sz w:val="18"/>
                <w:szCs w:val="18"/>
              </w:rPr>
            </w:pPr>
            <w:bookmarkStart w:id="37" w:name="_3o7alnk" w:colFirst="0" w:colLast="0"/>
            <w:bookmarkEnd w:id="37"/>
            <w:r>
              <w:rPr>
                <w:b/>
                <w:color w:val="0000FF"/>
                <w:sz w:val="48"/>
                <w:szCs w:val="48"/>
                <w:u w:val="single"/>
              </w:rPr>
              <w:t xml:space="preserve">Goal </w:t>
            </w:r>
            <w:r>
              <w:rPr>
                <w:b/>
                <w:color w:val="0000FF"/>
                <w:sz w:val="48"/>
                <w:szCs w:val="48"/>
                <w:u w:val="single"/>
              </w:rPr>
              <w:t>2</w:t>
            </w: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700"/>
              </w:tabs>
              <w:spacing w:before="60" w:after="60"/>
              <w:rPr>
                <w:sz w:val="18"/>
                <w:szCs w:val="18"/>
              </w:rPr>
            </w:pPr>
            <w:r>
              <w:rPr>
                <w:sz w:val="20"/>
                <w:szCs w:val="20"/>
              </w:rPr>
              <w:t>All students will have a safe, clean learning environment</w:t>
            </w:r>
          </w:p>
        </w:tc>
      </w:tr>
      <w:tr w:rsidR="003E0653">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rsidR="003E0653" w:rsidRDefault="00DE1B4A">
            <w:pPr>
              <w:rPr>
                <w:color w:val="FFFFFF"/>
                <w:sz w:val="20"/>
                <w:szCs w:val="20"/>
              </w:rPr>
            </w:pPr>
            <w:r>
              <w:rPr>
                <w:b/>
                <w:color w:val="FFFFFF"/>
                <w:sz w:val="18"/>
                <w:szCs w:val="18"/>
              </w:rPr>
              <w:t>Empty Cell</w:t>
            </w:r>
          </w:p>
        </w:tc>
      </w:tr>
      <w:tr w:rsidR="003E0653">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rsidR="003E0653" w:rsidRDefault="00DE1B4A">
            <w:pPr>
              <w:rPr>
                <w:color w:val="FFFFFF"/>
                <w:sz w:val="20"/>
                <w:szCs w:val="20"/>
              </w:rPr>
            </w:pPr>
            <w:r>
              <w:rPr>
                <w:b/>
                <w:color w:val="FFFFFF"/>
                <w:sz w:val="18"/>
                <w:szCs w:val="18"/>
              </w:rPr>
              <w:t>Empty Cell</w:t>
            </w:r>
          </w:p>
        </w:tc>
      </w:tr>
      <w:tr w:rsidR="003E0653">
        <w:trPr>
          <w:trHeight w:val="260"/>
        </w:trPr>
        <w:tc>
          <w:tcPr>
            <w:tcW w:w="4957" w:type="dxa"/>
            <w:gridSpan w:val="2"/>
            <w:shd w:val="clear" w:color="auto" w:fill="FFFFFF"/>
          </w:tcPr>
          <w:p w:rsidR="003E0653" w:rsidRDefault="00DE1B4A">
            <w:pPr>
              <w:spacing w:before="120" w:after="120"/>
              <w:rPr>
                <w:sz w:val="20"/>
                <w:szCs w:val="20"/>
              </w:rPr>
            </w:pPr>
            <w:bookmarkStart w:id="38" w:name="_ihv636" w:colFirst="0" w:colLast="0"/>
            <w:bookmarkEnd w:id="38"/>
            <w:r>
              <w:rPr>
                <w:color w:val="0000FF"/>
                <w:sz w:val="20"/>
                <w:szCs w:val="20"/>
                <w:u w:val="single"/>
              </w:rPr>
              <w:t>State and/or Local Priorities Addressed by this goal:</w:t>
            </w:r>
          </w:p>
        </w:tc>
        <w:tc>
          <w:tcPr>
            <w:tcW w:w="9828"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120" w:after="120"/>
            </w:pPr>
            <w:r>
              <w:rPr>
                <w:sz w:val="18"/>
                <w:szCs w:val="18"/>
              </w:rPr>
              <w:t>STATE</w:t>
            </w:r>
            <w:r>
              <w:tab/>
              <w:t xml:space="preserve">☒ 1   </w:t>
            </w:r>
            <w:r>
              <w:t>X</w:t>
            </w:r>
            <w:r>
              <w:t xml:space="preserve"> 2</w:t>
            </w:r>
            <w:r>
              <w:rPr>
                <w:color w:val="FF0000"/>
              </w:rPr>
              <w:t xml:space="preserve"> </w:t>
            </w:r>
            <w:r>
              <w:t xml:space="preserve">  ☒ 3   ☒ 4   ☒ 5   ☒ 6  </w:t>
            </w:r>
            <w:r>
              <w:rPr>
                <w:color w:val="FF0000"/>
              </w:rPr>
              <w:t xml:space="preserve"> </w:t>
            </w:r>
            <w:r>
              <w:t>X</w:t>
            </w:r>
            <w:r>
              <w:t xml:space="preserve"> 7</w:t>
            </w:r>
            <w:r>
              <w:t xml:space="preserve">   </w:t>
            </w:r>
            <w:r>
              <w:t>X</w:t>
            </w:r>
            <w:r>
              <w:t xml:space="preserve"> 8   </w:t>
            </w:r>
          </w:p>
          <w:p w:rsidR="003E0653" w:rsidRDefault="00DE1B4A">
            <w:pPr>
              <w:spacing w:after="120"/>
            </w:pPr>
            <w:r>
              <w:rPr>
                <w:sz w:val="18"/>
                <w:szCs w:val="18"/>
              </w:rPr>
              <w:t>COE</w:t>
            </w:r>
            <w:r>
              <w:rPr>
                <w:sz w:val="18"/>
                <w:szCs w:val="18"/>
              </w:rPr>
              <w:tab/>
            </w:r>
            <w:r>
              <w:t>☐</w:t>
            </w:r>
            <w:r>
              <w:t xml:space="preserve"> 9  ☐ 10</w:t>
            </w:r>
          </w:p>
          <w:p w:rsidR="003E0653" w:rsidRDefault="00DE1B4A">
            <w:pPr>
              <w:spacing w:after="120"/>
              <w:rPr>
                <w:sz w:val="18"/>
                <w:szCs w:val="18"/>
              </w:rPr>
            </w:pPr>
            <w:r>
              <w:rPr>
                <w:sz w:val="18"/>
                <w:szCs w:val="18"/>
              </w:rPr>
              <w:t>LOCAL</w:t>
            </w:r>
            <w:r>
              <w:tab/>
              <w:t>N/A</w:t>
            </w:r>
          </w:p>
        </w:tc>
      </w:tr>
      <w:tr w:rsidR="003E0653">
        <w:trPr>
          <w:trHeight w:val="720"/>
        </w:trPr>
        <w:tc>
          <w:tcPr>
            <w:tcW w:w="4957" w:type="dxa"/>
            <w:gridSpan w:val="2"/>
            <w:shd w:val="clear" w:color="auto" w:fill="FFFFFF"/>
          </w:tcPr>
          <w:p w:rsidR="003E0653" w:rsidRDefault="00DE1B4A">
            <w:pPr>
              <w:spacing w:before="60" w:after="60"/>
              <w:rPr>
                <w:sz w:val="20"/>
                <w:szCs w:val="20"/>
              </w:rPr>
            </w:pPr>
            <w:bookmarkStart w:id="39" w:name="_1hmsyys" w:colFirst="0" w:colLast="0"/>
            <w:bookmarkEnd w:id="39"/>
            <w:r>
              <w:rPr>
                <w:color w:val="0000FF"/>
                <w:sz w:val="20"/>
                <w:szCs w:val="20"/>
                <w:u w:val="single"/>
              </w:rPr>
              <w:t xml:space="preserve">Identified Need </w:t>
            </w:r>
          </w:p>
        </w:tc>
        <w:tc>
          <w:tcPr>
            <w:tcW w:w="9828" w:type="dxa"/>
            <w:gridSpan w:val="4"/>
            <w:tcBorders>
              <w:top w:val="single" w:sz="4" w:space="0" w:color="D8A9E1"/>
              <w:left w:val="single" w:sz="4" w:space="0" w:color="D8A9E1"/>
              <w:bottom w:val="single" w:sz="4" w:space="0" w:color="D8A9E1"/>
              <w:right w:val="single" w:sz="4" w:space="0" w:color="D8A9E1"/>
            </w:tcBorders>
            <w:shd w:val="clear" w:color="auto" w:fill="F1E4F0"/>
          </w:tcPr>
          <w:p w:rsidR="003E0653" w:rsidRDefault="00DE1B4A">
            <w:pPr>
              <w:tabs>
                <w:tab w:val="left" w:pos="2115"/>
              </w:tabs>
              <w:spacing w:before="60" w:after="60"/>
              <w:rPr>
                <w:sz w:val="18"/>
                <w:szCs w:val="18"/>
              </w:rPr>
            </w:pPr>
            <w:r>
              <w:rPr>
                <w:sz w:val="20"/>
                <w:szCs w:val="20"/>
              </w:rPr>
              <w:t>Current district attendance rate is 9</w:t>
            </w:r>
            <w:r>
              <w:rPr>
                <w:sz w:val="20"/>
                <w:szCs w:val="20"/>
              </w:rPr>
              <w:t>1.5</w:t>
            </w:r>
            <w:r>
              <w:rPr>
                <w:sz w:val="20"/>
                <w:szCs w:val="20"/>
              </w:rPr>
              <w:t>% as evidenced by P2 Attendance Report. High School Dropout Rates 201</w:t>
            </w:r>
            <w:r>
              <w:rPr>
                <w:sz w:val="20"/>
                <w:szCs w:val="20"/>
              </w:rPr>
              <w:t>5</w:t>
            </w:r>
            <w:r>
              <w:rPr>
                <w:sz w:val="20"/>
                <w:szCs w:val="20"/>
              </w:rPr>
              <w:t>-1</w:t>
            </w:r>
            <w:r>
              <w:rPr>
                <w:sz w:val="20"/>
                <w:szCs w:val="20"/>
              </w:rPr>
              <w:t>6</w:t>
            </w:r>
            <w:r>
              <w:rPr>
                <w:sz w:val="20"/>
                <w:szCs w:val="20"/>
              </w:rPr>
              <w:t xml:space="preserve"> rate </w:t>
            </w:r>
            <w:r>
              <w:rPr>
                <w:sz w:val="20"/>
                <w:szCs w:val="20"/>
              </w:rPr>
              <w:t>5.6</w:t>
            </w:r>
            <w:r>
              <w:rPr>
                <w:sz w:val="20"/>
                <w:szCs w:val="20"/>
              </w:rPr>
              <w:t>% High School Graduation Rates 201</w:t>
            </w:r>
            <w:r>
              <w:rPr>
                <w:sz w:val="20"/>
                <w:szCs w:val="20"/>
              </w:rPr>
              <w:t>5</w:t>
            </w:r>
            <w:r>
              <w:rPr>
                <w:sz w:val="20"/>
                <w:szCs w:val="20"/>
              </w:rPr>
              <w:t>-1</w:t>
            </w:r>
            <w:r>
              <w:rPr>
                <w:sz w:val="20"/>
                <w:szCs w:val="20"/>
              </w:rPr>
              <w:t>6</w:t>
            </w:r>
            <w:r>
              <w:rPr>
                <w:sz w:val="20"/>
                <w:szCs w:val="20"/>
              </w:rPr>
              <w:t xml:space="preserve"> rate 8</w:t>
            </w:r>
            <w:r>
              <w:rPr>
                <w:sz w:val="20"/>
                <w:szCs w:val="20"/>
              </w:rPr>
              <w:t>8</w:t>
            </w:r>
            <w:r>
              <w:rPr>
                <w:sz w:val="20"/>
                <w:szCs w:val="20"/>
              </w:rPr>
              <w:t>.</w:t>
            </w:r>
            <w:r>
              <w:rPr>
                <w:sz w:val="20"/>
                <w:szCs w:val="20"/>
              </w:rPr>
              <w:t>9</w:t>
            </w:r>
            <w:r>
              <w:rPr>
                <w:sz w:val="20"/>
                <w:szCs w:val="20"/>
              </w:rPr>
              <w:t>% We currently offer all courses required for admittance to UC or CSU systems as schoo</w:t>
            </w:r>
            <w:r>
              <w:rPr>
                <w:sz w:val="20"/>
                <w:szCs w:val="20"/>
              </w:rPr>
              <w:t xml:space="preserve">l master schedule evidenced by high school master schedule Enrollment in Advanced Placement Distance Learning Classes as evidenced in School </w:t>
            </w:r>
            <w:r>
              <w:rPr>
                <w:sz w:val="20"/>
                <w:szCs w:val="20"/>
              </w:rPr>
              <w:t>W</w:t>
            </w:r>
            <w:r>
              <w:rPr>
                <w:sz w:val="20"/>
                <w:szCs w:val="20"/>
              </w:rPr>
              <w:t>ise</w:t>
            </w:r>
          </w:p>
        </w:tc>
      </w:tr>
      <w:tr w:rsidR="003E0653">
        <w:trPr>
          <w:trHeight w:val="280"/>
        </w:trPr>
        <w:tc>
          <w:tcPr>
            <w:tcW w:w="14785" w:type="dxa"/>
            <w:gridSpan w:val="6"/>
            <w:vAlign w:val="center"/>
          </w:tcPr>
          <w:p w:rsidR="003E0653" w:rsidRDefault="00DE1B4A">
            <w:pPr>
              <w:spacing w:before="120" w:after="120"/>
              <w:rPr>
                <w:sz w:val="20"/>
                <w:szCs w:val="20"/>
              </w:rPr>
            </w:pPr>
            <w:bookmarkStart w:id="40" w:name="_2grqrue" w:colFirst="0" w:colLast="0"/>
            <w:bookmarkEnd w:id="40"/>
            <w:r>
              <w:rPr>
                <w:color w:val="0000FF"/>
                <w:sz w:val="20"/>
                <w:szCs w:val="20"/>
                <w:u w:val="single"/>
              </w:rPr>
              <w:t>EXPECTED ANNUAL MEASURABLE OUTCOMES</w:t>
            </w:r>
          </w:p>
        </w:tc>
      </w:tr>
      <w:tr w:rsidR="003E0653">
        <w:trPr>
          <w:trHeight w:val="280"/>
        </w:trPr>
        <w:tc>
          <w:tcPr>
            <w:tcW w:w="2391" w:type="dxa"/>
            <w:vAlign w:val="center"/>
          </w:tcPr>
          <w:p w:rsidR="003E0653" w:rsidRDefault="00DE1B4A">
            <w:pPr>
              <w:spacing w:before="60" w:after="60"/>
              <w:jc w:val="center"/>
              <w:rPr>
                <w:color w:val="9830BC"/>
                <w:sz w:val="20"/>
                <w:szCs w:val="20"/>
              </w:rPr>
            </w:pPr>
            <w:r>
              <w:rPr>
                <w:color w:val="9830BC"/>
                <w:sz w:val="20"/>
                <w:szCs w:val="20"/>
              </w:rPr>
              <w:t>Metrics/Indicators</w:t>
            </w:r>
          </w:p>
        </w:tc>
        <w:tc>
          <w:tcPr>
            <w:tcW w:w="3018" w:type="dxa"/>
            <w:gridSpan w:val="2"/>
            <w:vAlign w:val="center"/>
          </w:tcPr>
          <w:p w:rsidR="003E0653" w:rsidRDefault="00DE1B4A">
            <w:pPr>
              <w:spacing w:before="60" w:after="60"/>
              <w:jc w:val="center"/>
              <w:rPr>
                <w:color w:val="9830BC"/>
                <w:sz w:val="20"/>
                <w:szCs w:val="20"/>
              </w:rPr>
            </w:pPr>
            <w:r>
              <w:rPr>
                <w:color w:val="9830BC"/>
                <w:sz w:val="20"/>
                <w:szCs w:val="20"/>
              </w:rPr>
              <w:t>Baseline</w:t>
            </w:r>
          </w:p>
        </w:tc>
        <w:tc>
          <w:tcPr>
            <w:tcW w:w="3071" w:type="dxa"/>
            <w:vAlign w:val="center"/>
          </w:tcPr>
          <w:p w:rsidR="003E0653" w:rsidRDefault="00DE1B4A">
            <w:pPr>
              <w:spacing w:before="60" w:after="60"/>
              <w:jc w:val="center"/>
              <w:rPr>
                <w:color w:val="9830BC"/>
                <w:sz w:val="20"/>
                <w:szCs w:val="20"/>
              </w:rPr>
            </w:pPr>
            <w:r>
              <w:rPr>
                <w:color w:val="9830BC"/>
                <w:sz w:val="20"/>
                <w:szCs w:val="20"/>
              </w:rPr>
              <w:t>2017-18</w:t>
            </w:r>
          </w:p>
        </w:tc>
        <w:tc>
          <w:tcPr>
            <w:tcW w:w="3075" w:type="dxa"/>
            <w:vAlign w:val="center"/>
          </w:tcPr>
          <w:p w:rsidR="003E0653" w:rsidRDefault="00DE1B4A">
            <w:pPr>
              <w:spacing w:before="60" w:after="60"/>
              <w:jc w:val="center"/>
              <w:rPr>
                <w:color w:val="9830BC"/>
                <w:sz w:val="20"/>
                <w:szCs w:val="20"/>
              </w:rPr>
            </w:pPr>
            <w:r>
              <w:rPr>
                <w:color w:val="9830BC"/>
                <w:sz w:val="20"/>
                <w:szCs w:val="20"/>
              </w:rPr>
              <w:t>2018-19</w:t>
            </w:r>
          </w:p>
        </w:tc>
        <w:tc>
          <w:tcPr>
            <w:tcW w:w="3230" w:type="dxa"/>
            <w:vAlign w:val="center"/>
          </w:tcPr>
          <w:p w:rsidR="003E0653" w:rsidRDefault="00DE1B4A">
            <w:pPr>
              <w:spacing w:before="60" w:after="60"/>
              <w:jc w:val="center"/>
              <w:rPr>
                <w:color w:val="9830BC"/>
                <w:sz w:val="20"/>
                <w:szCs w:val="20"/>
              </w:rPr>
            </w:pPr>
            <w:r>
              <w:rPr>
                <w:color w:val="9830BC"/>
                <w:sz w:val="20"/>
                <w:szCs w:val="20"/>
              </w:rPr>
              <w:t>2019-20</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Suspension data as reported in SchoolWise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Suspension rates will decrease an additional .05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Actual:</w:t>
            </w:r>
            <w:r>
              <w:rPr>
                <w:sz w:val="22"/>
                <w:szCs w:val="22"/>
              </w:rPr>
              <w:t xml:space="preserve"> The District’s Suspension rate decreased 0.1 from 0.2 to 0.093</w:t>
            </w:r>
          </w:p>
          <w:p w:rsidR="003E0653" w:rsidRDefault="00DE1B4A">
            <w:pPr>
              <w:spacing w:before="60" w:after="60"/>
              <w:rPr>
                <w:sz w:val="22"/>
                <w:szCs w:val="22"/>
              </w:rPr>
            </w:pPr>
            <w:r>
              <w:rPr>
                <w:sz w:val="22"/>
                <w:szCs w:val="22"/>
              </w:rPr>
              <w:t>Agnes J Johnson’s suspension rate decreased from 0.41 to 0.11</w:t>
            </w:r>
          </w:p>
          <w:p w:rsidR="003E0653" w:rsidRDefault="00DE1B4A">
            <w:pPr>
              <w:spacing w:before="60" w:after="60"/>
              <w:rPr>
                <w:sz w:val="22"/>
                <w:szCs w:val="22"/>
              </w:rPr>
            </w:pPr>
            <w:r>
              <w:rPr>
                <w:sz w:val="22"/>
                <w:szCs w:val="22"/>
              </w:rPr>
              <w:t>Casterlin’s suspension</w:t>
            </w:r>
            <w:r>
              <w:rPr>
                <w:sz w:val="22"/>
                <w:szCs w:val="22"/>
              </w:rPr>
              <w:t xml:space="preserve"> rate remained at 0.0</w:t>
            </w:r>
          </w:p>
          <w:p w:rsidR="003E0653" w:rsidRDefault="00DE1B4A">
            <w:pPr>
              <w:spacing w:before="60" w:after="60"/>
              <w:rPr>
                <w:sz w:val="22"/>
                <w:szCs w:val="22"/>
              </w:rPr>
            </w:pPr>
            <w:r>
              <w:rPr>
                <w:sz w:val="22"/>
                <w:szCs w:val="22"/>
              </w:rPr>
              <w:t>Miranda Jr. High’s suspension rate decreased from 0.64 to 0.24</w:t>
            </w:r>
          </w:p>
          <w:p w:rsidR="003E0653" w:rsidRDefault="00DE1B4A">
            <w:pPr>
              <w:spacing w:before="60" w:after="60"/>
              <w:rPr>
                <w:sz w:val="22"/>
                <w:szCs w:val="22"/>
              </w:rPr>
            </w:pPr>
            <w:r>
              <w:rPr>
                <w:sz w:val="22"/>
                <w:szCs w:val="22"/>
              </w:rPr>
              <w:t>Redway’s suspension rate decreased from 0.06 to 0.007</w:t>
            </w:r>
          </w:p>
          <w:p w:rsidR="003E0653" w:rsidRDefault="00DE1B4A">
            <w:pPr>
              <w:spacing w:before="60" w:after="60"/>
              <w:rPr>
                <w:sz w:val="22"/>
                <w:szCs w:val="22"/>
              </w:rPr>
            </w:pPr>
            <w:r>
              <w:rPr>
                <w:sz w:val="22"/>
                <w:szCs w:val="22"/>
              </w:rPr>
              <w:t>South Fork’s suspension rate increased from 0.12 to 0.14</w:t>
            </w:r>
          </w:p>
          <w:p w:rsidR="003E0653" w:rsidRDefault="00DE1B4A">
            <w:pPr>
              <w:spacing w:before="60" w:after="60"/>
              <w:rPr>
                <w:sz w:val="22"/>
                <w:szCs w:val="22"/>
              </w:rPr>
            </w:pPr>
            <w:r>
              <w:rPr>
                <w:sz w:val="22"/>
                <w:szCs w:val="22"/>
              </w:rPr>
              <w:t>Whitethorn’s suspension rate decreased from 0.14 to 0.05</w:t>
            </w:r>
          </w:p>
          <w:p w:rsidR="003E0653" w:rsidRDefault="00DE1B4A">
            <w:pPr>
              <w:spacing w:before="60" w:after="60"/>
              <w:rPr>
                <w:sz w:val="22"/>
                <w:szCs w:val="22"/>
              </w:rPr>
            </w:pPr>
            <w:r>
              <w:rPr>
                <w:sz w:val="22"/>
                <w:szCs w:val="22"/>
              </w:rPr>
              <w:t>Osp</w:t>
            </w:r>
            <w:r>
              <w:rPr>
                <w:sz w:val="22"/>
                <w:szCs w:val="22"/>
              </w:rPr>
              <w:t>rey LC’s suspension rate was 0.14</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Suspension rates will decrease an additional .05</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Suspension rates will decrease an additional .05</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Suspension rates will decrease an additional .05</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u w:val="single"/>
              </w:rPr>
            </w:pPr>
            <w:r>
              <w:rPr>
                <w:sz w:val="20"/>
                <w:szCs w:val="20"/>
              </w:rPr>
              <w:t>Expulsion Data as Reported in SchoolWise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Maintain 0% or decrease by .05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Actual:</w:t>
            </w:r>
            <w:r>
              <w:rPr>
                <w:sz w:val="22"/>
                <w:szCs w:val="22"/>
              </w:rPr>
              <w:t xml:space="preserve"> The District maintained an Expulsion rate of 0 from 0.003</w:t>
            </w:r>
          </w:p>
          <w:p w:rsidR="003E0653" w:rsidRDefault="00DE1B4A">
            <w:pPr>
              <w:spacing w:before="60" w:after="60"/>
              <w:rPr>
                <w:sz w:val="22"/>
                <w:szCs w:val="22"/>
              </w:rPr>
            </w:pPr>
            <w:r>
              <w:rPr>
                <w:sz w:val="22"/>
                <w:szCs w:val="22"/>
              </w:rPr>
              <w:t>Agnes J. Johnson’s expulsion rate maintained at 0</w:t>
            </w:r>
          </w:p>
          <w:p w:rsidR="003E0653" w:rsidRDefault="00DE1B4A">
            <w:pPr>
              <w:spacing w:before="60" w:after="60"/>
              <w:rPr>
                <w:sz w:val="22"/>
                <w:szCs w:val="22"/>
              </w:rPr>
            </w:pPr>
            <w:r>
              <w:rPr>
                <w:sz w:val="22"/>
                <w:szCs w:val="22"/>
              </w:rPr>
              <w:t>Casterlin’s expulsion rate maintained at 0</w:t>
            </w:r>
          </w:p>
          <w:p w:rsidR="003E0653" w:rsidRDefault="00DE1B4A">
            <w:pPr>
              <w:spacing w:before="60" w:after="60"/>
              <w:rPr>
                <w:sz w:val="22"/>
                <w:szCs w:val="22"/>
              </w:rPr>
            </w:pPr>
            <w:r>
              <w:rPr>
                <w:sz w:val="22"/>
                <w:szCs w:val="22"/>
              </w:rPr>
              <w:t>Miranda Jr. High decreased from 0.001 to 0</w:t>
            </w:r>
          </w:p>
          <w:p w:rsidR="003E0653" w:rsidRDefault="00DE1B4A">
            <w:pPr>
              <w:spacing w:before="60" w:after="60"/>
              <w:rPr>
                <w:sz w:val="22"/>
                <w:szCs w:val="22"/>
              </w:rPr>
            </w:pPr>
            <w:r>
              <w:rPr>
                <w:sz w:val="22"/>
                <w:szCs w:val="22"/>
              </w:rPr>
              <w:t>Redway’s expulsion rate maintained at 0</w:t>
            </w:r>
          </w:p>
          <w:p w:rsidR="003E0653" w:rsidRDefault="00DE1B4A">
            <w:pPr>
              <w:spacing w:before="60" w:after="60"/>
              <w:rPr>
                <w:sz w:val="22"/>
                <w:szCs w:val="22"/>
              </w:rPr>
            </w:pPr>
            <w:r>
              <w:rPr>
                <w:sz w:val="22"/>
                <w:szCs w:val="22"/>
              </w:rPr>
              <w:t>South Fork’s expulsion rate decreased from 0.002 to 0</w:t>
            </w:r>
          </w:p>
          <w:p w:rsidR="003E0653" w:rsidRDefault="00DE1B4A">
            <w:pPr>
              <w:spacing w:before="60" w:after="60"/>
              <w:rPr>
                <w:sz w:val="22"/>
                <w:szCs w:val="22"/>
              </w:rPr>
            </w:pPr>
            <w:r>
              <w:rPr>
                <w:sz w:val="22"/>
                <w:szCs w:val="22"/>
              </w:rPr>
              <w:t>Whitethorn’s expulsion rate maintained at 0</w:t>
            </w:r>
          </w:p>
          <w:p w:rsidR="003E0653" w:rsidRDefault="00DE1B4A">
            <w:pPr>
              <w:spacing w:before="60" w:after="60"/>
              <w:rPr>
                <w:sz w:val="22"/>
                <w:szCs w:val="22"/>
              </w:rPr>
            </w:pPr>
            <w:r>
              <w:rPr>
                <w:sz w:val="22"/>
                <w:szCs w:val="22"/>
              </w:rPr>
              <w:t>Osprey LC maintained at 0</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Maintain 0% or decrease by .05</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w:t>
            </w:r>
            <w:r>
              <w:rPr>
                <w:b/>
                <w:sz w:val="20"/>
                <w:szCs w:val="20"/>
                <w:u w:val="single"/>
              </w:rPr>
              <w:t>ed:</w:t>
            </w:r>
          </w:p>
          <w:p w:rsidR="003E0653" w:rsidRDefault="00DE1B4A">
            <w:pPr>
              <w:spacing w:before="60" w:after="60"/>
              <w:rPr>
                <w:sz w:val="18"/>
                <w:szCs w:val="18"/>
              </w:rPr>
            </w:pPr>
            <w:r>
              <w:rPr>
                <w:sz w:val="20"/>
                <w:szCs w:val="20"/>
              </w:rPr>
              <w:t>Maintain 0% or decrease by .05</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Maintain 0% or decrease by .05</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Attendance Rates as Reported in Schoolwise</w:t>
            </w:r>
          </w:p>
          <w:p w:rsidR="003E0653" w:rsidRDefault="00DE1B4A">
            <w:pPr>
              <w:spacing w:before="60" w:after="60"/>
              <w:rPr>
                <w:sz w:val="20"/>
                <w:szCs w:val="20"/>
                <w:u w:val="single"/>
              </w:rPr>
            </w:pPr>
            <w:r>
              <w:rPr>
                <w:b/>
                <w:sz w:val="20"/>
                <w:szCs w:val="20"/>
                <w:u w:val="single"/>
              </w:rPr>
              <w:t>Expected:</w:t>
            </w:r>
          </w:p>
          <w:p w:rsidR="003E0653" w:rsidRDefault="00DE1B4A">
            <w:pPr>
              <w:tabs>
                <w:tab w:val="left" w:pos="1186"/>
              </w:tabs>
              <w:ind w:right="240"/>
              <w:rPr>
                <w:rFonts w:ascii="Calibri" w:eastAsia="Calibri" w:hAnsi="Calibri" w:cs="Calibri"/>
                <w:sz w:val="18"/>
                <w:szCs w:val="18"/>
              </w:rPr>
            </w:pPr>
            <w:r>
              <w:rPr>
                <w:sz w:val="20"/>
                <w:szCs w:val="20"/>
              </w:rPr>
              <w:t>Current attendance rates for each school will increase 1% from the previous year until all schools reach 96% attendance.</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Actual:</w:t>
            </w:r>
            <w:r>
              <w:rPr>
                <w:sz w:val="22"/>
                <w:szCs w:val="22"/>
              </w:rPr>
              <w:t xml:space="preserve"> The District’s ADA decreased from 91.57% to 90.97%</w:t>
            </w:r>
          </w:p>
          <w:p w:rsidR="003E0653" w:rsidRDefault="00DE1B4A">
            <w:pPr>
              <w:spacing w:before="60" w:after="60"/>
              <w:rPr>
                <w:sz w:val="22"/>
                <w:szCs w:val="22"/>
              </w:rPr>
            </w:pPr>
            <w:r>
              <w:rPr>
                <w:sz w:val="22"/>
                <w:szCs w:val="22"/>
              </w:rPr>
              <w:t>Agnes J. Johnson’s ADA decreased from 91.45% to 91.44%</w:t>
            </w:r>
          </w:p>
          <w:p w:rsidR="003E0653" w:rsidRDefault="00DE1B4A">
            <w:pPr>
              <w:spacing w:before="60" w:after="60"/>
              <w:rPr>
                <w:sz w:val="22"/>
                <w:szCs w:val="22"/>
              </w:rPr>
            </w:pPr>
            <w:r>
              <w:rPr>
                <w:sz w:val="22"/>
                <w:szCs w:val="22"/>
              </w:rPr>
              <w:t>Casterlin’s ADA increased from 90.84% to 91.79%</w:t>
            </w:r>
          </w:p>
          <w:p w:rsidR="003E0653" w:rsidRDefault="00DE1B4A">
            <w:pPr>
              <w:spacing w:before="60" w:after="60"/>
              <w:rPr>
                <w:sz w:val="22"/>
                <w:szCs w:val="22"/>
              </w:rPr>
            </w:pPr>
            <w:r>
              <w:rPr>
                <w:sz w:val="22"/>
                <w:szCs w:val="22"/>
              </w:rPr>
              <w:t>Miranda Jr. High’s ADA increased from 90.99% to 93.84%</w:t>
            </w:r>
          </w:p>
          <w:p w:rsidR="003E0653" w:rsidRDefault="00DE1B4A">
            <w:pPr>
              <w:spacing w:before="60" w:after="60"/>
              <w:rPr>
                <w:sz w:val="22"/>
                <w:szCs w:val="22"/>
              </w:rPr>
            </w:pPr>
            <w:r>
              <w:rPr>
                <w:sz w:val="22"/>
                <w:szCs w:val="22"/>
              </w:rPr>
              <w:t>Redway’s ADA decreased from 92.49% to 90.97%</w:t>
            </w:r>
          </w:p>
          <w:p w:rsidR="003E0653" w:rsidRDefault="00DE1B4A">
            <w:pPr>
              <w:spacing w:before="60" w:after="60"/>
              <w:rPr>
                <w:sz w:val="22"/>
                <w:szCs w:val="22"/>
              </w:rPr>
            </w:pPr>
            <w:r>
              <w:rPr>
                <w:sz w:val="22"/>
                <w:szCs w:val="22"/>
              </w:rPr>
              <w:t>South Fork’s ADA increased from 89.76% to 90.97%</w:t>
            </w:r>
          </w:p>
          <w:p w:rsidR="003E0653" w:rsidRDefault="00DE1B4A">
            <w:pPr>
              <w:spacing w:before="60" w:after="60"/>
              <w:rPr>
                <w:sz w:val="22"/>
                <w:szCs w:val="22"/>
              </w:rPr>
            </w:pPr>
            <w:r>
              <w:rPr>
                <w:sz w:val="22"/>
                <w:szCs w:val="22"/>
              </w:rPr>
              <w:t>Whitethorn’s ADA decreased from 92.06% to 88.16%</w:t>
            </w:r>
          </w:p>
          <w:p w:rsidR="003E0653" w:rsidRDefault="00DE1B4A">
            <w:pPr>
              <w:spacing w:before="60" w:after="60"/>
              <w:rPr>
                <w:sz w:val="22"/>
                <w:szCs w:val="22"/>
              </w:rPr>
            </w:pPr>
            <w:r>
              <w:rPr>
                <w:sz w:val="22"/>
                <w:szCs w:val="22"/>
              </w:rPr>
              <w:t>Osprey LC’s ADA was 89.59%</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tabs>
                <w:tab w:val="left" w:pos="1186"/>
              </w:tabs>
              <w:spacing w:before="60" w:after="60"/>
              <w:ind w:right="240"/>
              <w:rPr>
                <w:rFonts w:ascii="Calibri" w:eastAsia="Calibri" w:hAnsi="Calibri" w:cs="Calibri"/>
                <w:sz w:val="18"/>
                <w:szCs w:val="18"/>
              </w:rPr>
            </w:pPr>
            <w:r>
              <w:rPr>
                <w:sz w:val="20"/>
                <w:szCs w:val="20"/>
              </w:rPr>
              <w:t>Current attendance rates for each school will increase 1% from the previous year until all schools reach 96% attendance.</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tabs>
                <w:tab w:val="left" w:pos="1186"/>
              </w:tabs>
              <w:ind w:right="240"/>
              <w:rPr>
                <w:rFonts w:ascii="Calibri" w:eastAsia="Calibri" w:hAnsi="Calibri" w:cs="Calibri"/>
                <w:sz w:val="18"/>
                <w:szCs w:val="18"/>
              </w:rPr>
            </w:pPr>
            <w:r>
              <w:rPr>
                <w:sz w:val="20"/>
                <w:szCs w:val="20"/>
              </w:rPr>
              <w:t xml:space="preserve">Current attendance rates for each school will increase 1% from the previous year until </w:t>
            </w:r>
            <w:r>
              <w:rPr>
                <w:sz w:val="20"/>
                <w:szCs w:val="20"/>
              </w:rPr>
              <w:t>all schools reach 96% attendance.</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tabs>
                <w:tab w:val="left" w:pos="1186"/>
              </w:tabs>
              <w:ind w:right="240"/>
              <w:rPr>
                <w:rFonts w:ascii="Calibri" w:eastAsia="Calibri" w:hAnsi="Calibri" w:cs="Calibri"/>
                <w:sz w:val="18"/>
                <w:szCs w:val="18"/>
              </w:rPr>
            </w:pPr>
            <w:r>
              <w:rPr>
                <w:sz w:val="20"/>
                <w:szCs w:val="20"/>
              </w:rPr>
              <w:t>Current attendance rates for each school will increase 1% from the previous year until all schools reach 96% attendance.</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Connected Reported by 7th Graders as Reported in the CHKS.</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Rate will increase 45%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173"/>
              </w:tabs>
              <w:spacing w:before="74"/>
              <w:rPr>
                <w:sz w:val="18"/>
                <w:szCs w:val="18"/>
              </w:rPr>
            </w:pPr>
            <w:r>
              <w:rPr>
                <w:b/>
                <w:sz w:val="22"/>
                <w:szCs w:val="22"/>
              </w:rPr>
              <w:t xml:space="preserve">Actual: </w:t>
            </w:r>
            <w:r>
              <w:rPr>
                <w:sz w:val="22"/>
                <w:szCs w:val="22"/>
              </w:rPr>
              <w:t>As reported in CHKS 7th Graders have a 58% Connectedness for 2015-2016.</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Rate will increase 30%</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Rate will increase 5%</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Rate will increase 5%</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Facilities in Good Repair as Documented in the</w:t>
            </w:r>
            <w:r>
              <w:rPr>
                <w:sz w:val="20"/>
                <w:szCs w:val="20"/>
              </w:rPr>
              <w:t xml:space="preserve"> Williams Inspection   Tool</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All areas will receive a rating of fair or better.</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Actual:</w:t>
            </w:r>
          </w:p>
          <w:p w:rsidR="003E0653" w:rsidRDefault="00DE1B4A">
            <w:pPr>
              <w:spacing w:before="60" w:after="60"/>
              <w:rPr>
                <w:sz w:val="22"/>
                <w:szCs w:val="22"/>
              </w:rPr>
            </w:pPr>
            <w:r>
              <w:rPr>
                <w:sz w:val="22"/>
                <w:szCs w:val="22"/>
              </w:rPr>
              <w:t>Agnes Johnson  -  Average FIT Rating of 88.02% - Fair</w:t>
            </w:r>
          </w:p>
          <w:p w:rsidR="003E0653" w:rsidRDefault="00DE1B4A">
            <w:pPr>
              <w:spacing w:before="60" w:after="60"/>
              <w:rPr>
                <w:sz w:val="22"/>
                <w:szCs w:val="22"/>
              </w:rPr>
            </w:pPr>
            <w:r>
              <w:rPr>
                <w:sz w:val="22"/>
                <w:szCs w:val="22"/>
              </w:rPr>
              <w:t>Casterlin - Average FIT rating of 91.19% - Good</w:t>
            </w:r>
          </w:p>
          <w:p w:rsidR="003E0653" w:rsidRDefault="00DE1B4A">
            <w:pPr>
              <w:spacing w:before="60" w:after="60"/>
              <w:rPr>
                <w:sz w:val="22"/>
                <w:szCs w:val="22"/>
              </w:rPr>
            </w:pPr>
            <w:r>
              <w:rPr>
                <w:sz w:val="22"/>
                <w:szCs w:val="22"/>
              </w:rPr>
              <w:t>Miranda Jr. High - Average FIT Rating of 79..82 % - Fair</w:t>
            </w:r>
          </w:p>
          <w:p w:rsidR="003E0653" w:rsidRDefault="00DE1B4A">
            <w:pPr>
              <w:spacing w:before="60" w:after="60"/>
              <w:rPr>
                <w:sz w:val="22"/>
                <w:szCs w:val="22"/>
              </w:rPr>
            </w:pPr>
            <w:r>
              <w:rPr>
                <w:sz w:val="22"/>
                <w:szCs w:val="22"/>
              </w:rPr>
              <w:t>Redway - Average FIT Rating of 91.19% - Good</w:t>
            </w:r>
          </w:p>
          <w:p w:rsidR="003E0653" w:rsidRDefault="00DE1B4A">
            <w:pPr>
              <w:spacing w:before="60" w:after="60"/>
              <w:rPr>
                <w:sz w:val="22"/>
                <w:szCs w:val="22"/>
              </w:rPr>
            </w:pPr>
            <w:r>
              <w:rPr>
                <w:sz w:val="22"/>
                <w:szCs w:val="22"/>
              </w:rPr>
              <w:t>South Fork - Average FIT Rating of 79.82% - Fair</w:t>
            </w:r>
          </w:p>
          <w:p w:rsidR="003E0653" w:rsidRDefault="00DE1B4A">
            <w:pPr>
              <w:spacing w:before="60" w:after="60"/>
              <w:rPr>
                <w:sz w:val="22"/>
                <w:szCs w:val="22"/>
              </w:rPr>
            </w:pPr>
            <w:r>
              <w:rPr>
                <w:sz w:val="22"/>
                <w:szCs w:val="22"/>
              </w:rPr>
              <w:t>Whitethorn - Average FIT Rating of 95.09% - Good</w:t>
            </w:r>
          </w:p>
          <w:p w:rsidR="003E0653" w:rsidRDefault="00DE1B4A">
            <w:pPr>
              <w:spacing w:before="60" w:after="60"/>
              <w:rPr>
                <w:sz w:val="22"/>
                <w:szCs w:val="22"/>
              </w:rPr>
            </w:pPr>
            <w:r>
              <w:rPr>
                <w:sz w:val="22"/>
                <w:szCs w:val="22"/>
              </w:rPr>
              <w:t>OLC - Average FIT Rating of 50% - Poor</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All areas will receive a rating of fair or better.</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A</w:t>
            </w:r>
            <w:r>
              <w:rPr>
                <w:sz w:val="20"/>
                <w:szCs w:val="20"/>
              </w:rPr>
              <w:t>ll areas will receive a rating of Good.</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All areas will receive a rating of Good.</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Parent Participation in Parent Organizations</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additional 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173"/>
              </w:tabs>
              <w:spacing w:before="74"/>
              <w:rPr>
                <w:sz w:val="22"/>
                <w:szCs w:val="22"/>
              </w:rPr>
            </w:pPr>
            <w:r>
              <w:rPr>
                <w:sz w:val="22"/>
                <w:szCs w:val="22"/>
              </w:rPr>
              <w:t>Each Site has their own Parent Run Organization -</w:t>
            </w:r>
          </w:p>
          <w:p w:rsidR="003E0653" w:rsidRDefault="00DE1B4A">
            <w:pPr>
              <w:spacing w:before="74"/>
              <w:rPr>
                <w:sz w:val="22"/>
                <w:szCs w:val="22"/>
              </w:rPr>
            </w:pPr>
            <w:r>
              <w:rPr>
                <w:sz w:val="22"/>
                <w:szCs w:val="22"/>
              </w:rPr>
              <w:t>Agnes J. Johnson has 12 Active Parent Volunteers</w:t>
            </w:r>
          </w:p>
          <w:p w:rsidR="003E0653" w:rsidRDefault="00DE1B4A">
            <w:pPr>
              <w:spacing w:before="74"/>
              <w:rPr>
                <w:sz w:val="22"/>
                <w:szCs w:val="22"/>
              </w:rPr>
            </w:pPr>
            <w:r>
              <w:rPr>
                <w:sz w:val="22"/>
                <w:szCs w:val="22"/>
              </w:rPr>
              <w:t>Casterlin has 47 Active Parent Volunteers</w:t>
            </w:r>
          </w:p>
          <w:p w:rsidR="003E0653" w:rsidRDefault="00DE1B4A">
            <w:pPr>
              <w:spacing w:before="74"/>
              <w:rPr>
                <w:sz w:val="22"/>
                <w:szCs w:val="22"/>
              </w:rPr>
            </w:pPr>
            <w:r>
              <w:rPr>
                <w:sz w:val="22"/>
                <w:szCs w:val="22"/>
              </w:rPr>
              <w:t>Miranda Jr. High &amp; South Fork have 80 Active Parent Volunteers</w:t>
            </w:r>
          </w:p>
          <w:p w:rsidR="003E0653" w:rsidRDefault="00DE1B4A">
            <w:pPr>
              <w:spacing w:before="74"/>
              <w:rPr>
                <w:sz w:val="22"/>
                <w:szCs w:val="22"/>
              </w:rPr>
            </w:pPr>
            <w:r>
              <w:rPr>
                <w:sz w:val="22"/>
                <w:szCs w:val="22"/>
              </w:rPr>
              <w:t>Redway has 8 - 10 Active Parent Volunteers</w:t>
            </w:r>
          </w:p>
          <w:p w:rsidR="003E0653" w:rsidRDefault="00DE1B4A">
            <w:pPr>
              <w:spacing w:before="74"/>
              <w:rPr>
                <w:b/>
                <w:sz w:val="22"/>
                <w:szCs w:val="22"/>
              </w:rPr>
            </w:pPr>
            <w:r>
              <w:rPr>
                <w:sz w:val="22"/>
                <w:szCs w:val="22"/>
              </w:rPr>
              <w:t>Whitethorn has 16 Active Parent Volunteers</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w:t>
            </w:r>
            <w:r>
              <w:rPr>
                <w:sz w:val="20"/>
                <w:szCs w:val="20"/>
              </w:rPr>
              <w:t>ase additional 5%</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additional 5%</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additional 5%</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Chronic Absenteeism as Reported SchoolWise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Decrease by additional 1%</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 xml:space="preserve">Actual: </w:t>
            </w:r>
            <w:r>
              <w:rPr>
                <w:sz w:val="22"/>
                <w:szCs w:val="22"/>
              </w:rPr>
              <w:t>District’s Chronic Absenteeism increased from, 0.27 to 0.3</w:t>
            </w:r>
          </w:p>
          <w:p w:rsidR="003E0653" w:rsidRDefault="00DE1B4A">
            <w:pPr>
              <w:spacing w:before="60" w:after="60"/>
              <w:rPr>
                <w:sz w:val="22"/>
                <w:szCs w:val="22"/>
              </w:rPr>
            </w:pPr>
            <w:r>
              <w:rPr>
                <w:sz w:val="22"/>
                <w:szCs w:val="22"/>
              </w:rPr>
              <w:t>Agnes J. Johnson’s Chronic Absenteeism decreased from 0.35 to 0.34</w:t>
            </w:r>
          </w:p>
          <w:p w:rsidR="003E0653" w:rsidRDefault="00DE1B4A">
            <w:pPr>
              <w:spacing w:before="60" w:after="60"/>
              <w:rPr>
                <w:sz w:val="22"/>
                <w:szCs w:val="22"/>
              </w:rPr>
            </w:pPr>
            <w:r>
              <w:rPr>
                <w:sz w:val="22"/>
                <w:szCs w:val="22"/>
              </w:rPr>
              <w:t>Casterlin’s Chronic Absenteeism decreased from 0.24 to 0.17</w:t>
            </w:r>
          </w:p>
          <w:p w:rsidR="003E0653" w:rsidRDefault="00DE1B4A">
            <w:pPr>
              <w:spacing w:before="60" w:after="60"/>
              <w:rPr>
                <w:sz w:val="22"/>
                <w:szCs w:val="22"/>
              </w:rPr>
            </w:pPr>
            <w:r>
              <w:rPr>
                <w:sz w:val="22"/>
                <w:szCs w:val="22"/>
              </w:rPr>
              <w:t>Miranda Jr. High’s Chronic Absenteeism increased from 0.30 to 0.32</w:t>
            </w:r>
          </w:p>
          <w:p w:rsidR="003E0653" w:rsidRDefault="00DE1B4A">
            <w:pPr>
              <w:spacing w:before="60" w:after="60"/>
              <w:rPr>
                <w:sz w:val="22"/>
                <w:szCs w:val="22"/>
              </w:rPr>
            </w:pPr>
            <w:r>
              <w:rPr>
                <w:sz w:val="22"/>
                <w:szCs w:val="22"/>
              </w:rPr>
              <w:t>Redway’s Chronic Absenteeism increased from 0.23 to 0.31</w:t>
            </w:r>
          </w:p>
          <w:p w:rsidR="003E0653" w:rsidRDefault="00DE1B4A">
            <w:pPr>
              <w:spacing w:before="60" w:after="60"/>
              <w:rPr>
                <w:sz w:val="22"/>
                <w:szCs w:val="22"/>
              </w:rPr>
            </w:pPr>
            <w:r>
              <w:rPr>
                <w:sz w:val="22"/>
                <w:szCs w:val="22"/>
              </w:rPr>
              <w:t>South</w:t>
            </w:r>
            <w:r>
              <w:rPr>
                <w:sz w:val="22"/>
                <w:szCs w:val="22"/>
              </w:rPr>
              <w:t xml:space="preserve"> Fork’s Chronic Absenteeism decreased from 0.35 to 0.28</w:t>
            </w:r>
          </w:p>
          <w:p w:rsidR="003E0653" w:rsidRDefault="00DE1B4A">
            <w:pPr>
              <w:spacing w:before="60" w:after="60"/>
              <w:rPr>
                <w:sz w:val="22"/>
                <w:szCs w:val="22"/>
              </w:rPr>
            </w:pPr>
            <w:r>
              <w:rPr>
                <w:sz w:val="22"/>
                <w:szCs w:val="22"/>
              </w:rPr>
              <w:t>Whitethorn’s Chronic Absenteeism increased from 0.17 to 0.29</w:t>
            </w:r>
          </w:p>
          <w:p w:rsidR="003E0653" w:rsidRDefault="00DE1B4A">
            <w:pPr>
              <w:spacing w:before="60" w:after="60"/>
              <w:rPr>
                <w:sz w:val="22"/>
                <w:szCs w:val="22"/>
              </w:rPr>
            </w:pPr>
            <w:r>
              <w:rPr>
                <w:sz w:val="22"/>
                <w:szCs w:val="22"/>
              </w:rPr>
              <w:t>Osprey LC was 0.54</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Decrease by additional 1%</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Decrease by additional 1%</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Decrease by additional 1%</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Middle School Dropout Rate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First junior high dropout rate will be available 2017-2018</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b/>
                <w:sz w:val="22"/>
                <w:szCs w:val="22"/>
              </w:rPr>
              <w:t>Actual:</w:t>
            </w:r>
            <w:r>
              <w:rPr>
                <w:sz w:val="22"/>
                <w:szCs w:val="22"/>
              </w:rPr>
              <w:t xml:space="preserve"> Miranda Jr. High - Dropout rate of 0%</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First junior high dropout rate will be available 2017-2018</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18"/>
                <w:szCs w:val="18"/>
              </w:rPr>
              <w:t>Junior High will maintain a dropout rate of 0 or decrease by 1%.</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18"/>
                <w:szCs w:val="18"/>
              </w:rPr>
              <w:t>Junior High will maintain a dropout rate of 0 or decrease by 1%.</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High School Dropout Rates as Documented in SchoolWise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reduce .05%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 xml:space="preserve">Actual: </w:t>
            </w:r>
            <w:r>
              <w:rPr>
                <w:sz w:val="22"/>
                <w:szCs w:val="22"/>
              </w:rPr>
              <w:t>South Fork Dropout rate 2014-2015 - 8.9%</w:t>
            </w:r>
          </w:p>
          <w:p w:rsidR="003E0653" w:rsidRDefault="00DE1B4A">
            <w:pPr>
              <w:spacing w:before="60" w:after="60"/>
              <w:rPr>
                <w:sz w:val="22"/>
                <w:szCs w:val="22"/>
              </w:rPr>
            </w:pPr>
            <w:r>
              <w:rPr>
                <w:sz w:val="22"/>
                <w:szCs w:val="22"/>
              </w:rPr>
              <w:t>South Fork Dropout rate 2015-2016 - 5.6%</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reduce .05%</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reduce .05%</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reduce .05%</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High School Graduation Rates as Documented in SchoolWise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Current graduation rates for each school year will increase by 1% from the previous year until it reaches 95%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 xml:space="preserve">Actual: </w:t>
            </w:r>
            <w:r>
              <w:rPr>
                <w:sz w:val="22"/>
                <w:szCs w:val="22"/>
              </w:rPr>
              <w:t>South Fork Graduation Rate 2014-2015 - 91.1%</w:t>
            </w:r>
          </w:p>
          <w:p w:rsidR="003E0653" w:rsidRDefault="00DE1B4A">
            <w:pPr>
              <w:spacing w:before="60" w:after="60"/>
              <w:rPr>
                <w:sz w:val="22"/>
                <w:szCs w:val="22"/>
              </w:rPr>
            </w:pPr>
            <w:r>
              <w:rPr>
                <w:sz w:val="22"/>
                <w:szCs w:val="22"/>
              </w:rPr>
              <w:t>South Fork Graduation Rate 2015-2016 - 88.9%</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Current graduation rates for each sch</w:t>
            </w:r>
            <w:r>
              <w:rPr>
                <w:sz w:val="20"/>
                <w:szCs w:val="20"/>
              </w:rPr>
              <w:t>ool year will increase by 1% from the previous year until it reaches 95%</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Current graduation rates for each school year will increase by 1% from the previous year until it reaches 95%</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Current graduation rates for each school year will i</w:t>
            </w:r>
            <w:r>
              <w:rPr>
                <w:sz w:val="20"/>
                <w:szCs w:val="20"/>
              </w:rPr>
              <w:t>ncrease by 1% from the previous year until it reaches 95%</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We currently offer all courses required for admittance to UC or CSU systems as school master schedule  evidenced by high school master schedule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Maintain class offerings</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Actual:</w:t>
            </w:r>
            <w:r>
              <w:rPr>
                <w:sz w:val="22"/>
                <w:szCs w:val="22"/>
              </w:rPr>
              <w:t xml:space="preserve"> Maintained class offerings added seat-based AP US History course</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Maintain class offerings</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Maintain class offerings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Maintain class offerings</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 xml:space="preserve">Enrollment in Advanced Placement Classes as Evidenced in SchoolWise </w:t>
            </w:r>
            <w:r>
              <w:rPr>
                <w:sz w:val="20"/>
                <w:szCs w:val="20"/>
              </w:rPr>
              <w:t>and par</w:t>
            </w:r>
            <w:r>
              <w:rPr>
                <w:sz w:val="20"/>
                <w:szCs w:val="20"/>
              </w:rPr>
              <w:t>ticipate in the AP exam</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8 students enrolled</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 xml:space="preserve">Actual: </w:t>
            </w:r>
            <w:r>
              <w:rPr>
                <w:sz w:val="22"/>
                <w:szCs w:val="22"/>
              </w:rPr>
              <w:t xml:space="preserve"> 16</w:t>
            </w:r>
            <w:r>
              <w:rPr>
                <w:b/>
                <w:sz w:val="22"/>
                <w:szCs w:val="22"/>
              </w:rPr>
              <w:t xml:space="preserve"> </w:t>
            </w:r>
            <w:r>
              <w:rPr>
                <w:sz w:val="22"/>
                <w:szCs w:val="22"/>
              </w:rPr>
              <w:t>students enrolled in seat-based AP US History Class. All students enrolled took the AP exam. This was the first administration of the AP exam at SFHS.</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18 students enrolled</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w:t>
            </w:r>
            <w:r>
              <w:rPr>
                <w:b/>
                <w:sz w:val="20"/>
                <w:szCs w:val="20"/>
                <w:u w:val="single"/>
              </w:rPr>
              <w:t>d:</w:t>
            </w:r>
          </w:p>
          <w:p w:rsidR="003E0653" w:rsidRDefault="00DE1B4A">
            <w:pPr>
              <w:spacing w:before="60" w:after="60"/>
              <w:rPr>
                <w:sz w:val="18"/>
                <w:szCs w:val="18"/>
              </w:rPr>
            </w:pPr>
            <w:r>
              <w:rPr>
                <w:sz w:val="20"/>
                <w:szCs w:val="20"/>
              </w:rPr>
              <w:t>20 students enrolled</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25 students enrolled</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Results on President Fitness Test</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7th grade results by additional 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173"/>
              </w:tabs>
              <w:spacing w:before="74"/>
              <w:rPr>
                <w:sz w:val="22"/>
                <w:szCs w:val="22"/>
              </w:rPr>
            </w:pPr>
            <w:r>
              <w:rPr>
                <w:b/>
                <w:sz w:val="22"/>
                <w:szCs w:val="22"/>
              </w:rPr>
              <w:t xml:space="preserve">Actual: </w:t>
            </w:r>
            <w:r>
              <w:rPr>
                <w:sz w:val="22"/>
                <w:szCs w:val="22"/>
              </w:rPr>
              <w:t>Students meeting four of the six requirements increased from 10% in the 201-2015 School Year to 22% in the the 2015-2016 School Year</w:t>
            </w:r>
          </w:p>
          <w:p w:rsidR="003E0653" w:rsidRDefault="00DE1B4A">
            <w:pPr>
              <w:tabs>
                <w:tab w:val="left" w:pos="2173"/>
              </w:tabs>
              <w:spacing w:before="74"/>
              <w:rPr>
                <w:sz w:val="22"/>
                <w:szCs w:val="22"/>
              </w:rPr>
            </w:pPr>
            <w:r>
              <w:rPr>
                <w:sz w:val="22"/>
                <w:szCs w:val="22"/>
              </w:rPr>
              <w:t>Students meeting five of the six requirements decreased from, 32.5% in the 2014-2015 to 23.7% in the 2015-2016 School Year.</w:t>
            </w:r>
          </w:p>
          <w:p w:rsidR="003E0653" w:rsidRDefault="00DE1B4A">
            <w:pPr>
              <w:tabs>
                <w:tab w:val="left" w:pos="2173"/>
              </w:tabs>
              <w:spacing w:before="74"/>
              <w:rPr>
                <w:sz w:val="22"/>
                <w:szCs w:val="22"/>
              </w:rPr>
            </w:pPr>
            <w:r>
              <w:rPr>
                <w:sz w:val="22"/>
                <w:szCs w:val="22"/>
              </w:rPr>
              <w:t>Students meeting six of the six requirements decreased from 40% in the 2014-2015 School Year to 28.8% in the 2015-2016 School Year.</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7th grade results by additional 5%</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7th grade results by additional 5%</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7th grade results by additional 5%</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Free &amp; Reduced Meal Program Participation</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by 2%</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 xml:space="preserve">Actual: </w:t>
            </w:r>
            <w:r>
              <w:rPr>
                <w:sz w:val="22"/>
                <w:szCs w:val="22"/>
              </w:rPr>
              <w:t>Program participation increased from 49% participation in 2015-2016 to 68% participation in 2016 -2017.</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by 2</w:t>
            </w:r>
            <w:r>
              <w:rPr>
                <w:sz w:val="20"/>
                <w:szCs w:val="20"/>
              </w:rPr>
              <w:t>%</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by 2%</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by 2%</w:t>
            </w:r>
          </w:p>
        </w:tc>
      </w:tr>
    </w:tbl>
    <w:p w:rsidR="003E0653" w:rsidRDefault="003E0653">
      <w:pPr>
        <w:rPr>
          <w:sz w:val="18"/>
          <w:szCs w:val="18"/>
        </w:rPr>
      </w:pPr>
      <w:bookmarkStart w:id="41" w:name="vx1227" w:colFirst="0" w:colLast="0"/>
      <w:bookmarkEnd w:id="41"/>
    </w:p>
    <w:tbl>
      <w:tblPr>
        <w:tblStyle w:val="afff2"/>
        <w:tblW w:w="14780" w:type="dxa"/>
        <w:tblInd w:w="-5" w:type="dxa"/>
        <w:tblLayout w:type="fixed"/>
        <w:tblLook w:val="0000" w:firstRow="0" w:lastRow="0" w:firstColumn="0" w:lastColumn="0" w:noHBand="0" w:noVBand="0"/>
      </w:tblPr>
      <w:tblGrid>
        <w:gridCol w:w="14780"/>
      </w:tblGrid>
      <w:tr w:rsidR="003E0653">
        <w:tc>
          <w:tcPr>
            <w:tcW w:w="14780" w:type="dxa"/>
          </w:tcPr>
          <w:p w:rsidR="003E0653" w:rsidRDefault="00DE1B4A">
            <w:pPr>
              <w:spacing w:before="60" w:after="60"/>
              <w:rPr>
                <w:sz w:val="20"/>
                <w:szCs w:val="20"/>
              </w:rPr>
            </w:pPr>
            <w:bookmarkStart w:id="42" w:name="_3fwokq0" w:colFirst="0" w:colLast="0"/>
            <w:bookmarkEnd w:id="42"/>
            <w:r>
              <w:rPr>
                <w:color w:val="0000FF"/>
                <w:sz w:val="20"/>
                <w:szCs w:val="20"/>
                <w:u w:val="single"/>
              </w:rPr>
              <w:t>PLANNED ACTIONS / SERVICES</w:t>
            </w:r>
          </w:p>
        </w:tc>
      </w:tr>
      <w:tr w:rsidR="003E0653">
        <w:tc>
          <w:tcPr>
            <w:tcW w:w="14780" w:type="dxa"/>
          </w:tcPr>
          <w:p w:rsidR="003E0653" w:rsidRDefault="00DE1B4A">
            <w:pPr>
              <w:spacing w:before="60" w:after="60"/>
              <w:rPr>
                <w:sz w:val="20"/>
                <w:szCs w:val="20"/>
              </w:rPr>
            </w:pPr>
            <w:r>
              <w:rPr>
                <w:sz w:val="20"/>
                <w:szCs w:val="20"/>
              </w:rPr>
              <w:t>Complete a copy of the following table for each of the LEA’s Actions/Services. Duplicate the table, including Budgeted Expenditures, as needed.</w:t>
            </w:r>
          </w:p>
        </w:tc>
      </w:tr>
    </w:tbl>
    <w:p w:rsidR="003E0653" w:rsidRDefault="003E0653">
      <w:pPr>
        <w:rPr>
          <w:sz w:val="20"/>
          <w:szCs w:val="20"/>
        </w:rPr>
      </w:pPr>
    </w:p>
    <w:tbl>
      <w:tblPr>
        <w:tblStyle w:val="afff3"/>
        <w:tblW w:w="14910" w:type="dxa"/>
        <w:tblInd w:w="-95" w:type="dxa"/>
        <w:tblLayout w:type="fixed"/>
        <w:tblLook w:val="0000" w:firstRow="0" w:lastRow="0" w:firstColumn="0" w:lastColumn="0" w:noHBand="0" w:noVBand="0"/>
      </w:tblPr>
      <w:tblGrid>
        <w:gridCol w:w="1035"/>
        <w:gridCol w:w="870"/>
        <w:gridCol w:w="105"/>
        <w:gridCol w:w="2085"/>
        <w:gridCol w:w="195"/>
        <w:gridCol w:w="1170"/>
        <w:gridCol w:w="765"/>
        <w:gridCol w:w="540"/>
        <w:gridCol w:w="3225"/>
        <w:gridCol w:w="1230"/>
        <w:gridCol w:w="3690"/>
      </w:tblGrid>
      <w:tr w:rsidR="003E0653">
        <w:trPr>
          <w:trHeight w:val="420"/>
        </w:trPr>
        <w:tc>
          <w:tcPr>
            <w:tcW w:w="1035" w:type="dxa"/>
            <w:vAlign w:val="center"/>
          </w:tcPr>
          <w:p w:rsidR="003E0653" w:rsidRDefault="00DE1B4A">
            <w:pPr>
              <w:jc w:val="center"/>
              <w:rPr>
                <w:color w:val="9830BC"/>
                <w:sz w:val="22"/>
                <w:szCs w:val="22"/>
              </w:rPr>
            </w:pPr>
            <w:bookmarkStart w:id="43" w:name="1v1yuxt" w:colFirst="0" w:colLast="0"/>
            <w:bookmarkStart w:id="44" w:name="2u6wntf" w:colFirst="0" w:colLast="0"/>
            <w:bookmarkStart w:id="45" w:name="3tbugp1" w:colFirst="0" w:colLast="0"/>
            <w:bookmarkStart w:id="46" w:name="nmf14n" w:colFirst="0" w:colLast="0"/>
            <w:bookmarkStart w:id="47" w:name="1mrcu09" w:colFirst="0" w:colLast="0"/>
            <w:bookmarkStart w:id="48" w:name="2lwamvv" w:colFirst="0" w:colLast="0"/>
            <w:bookmarkStart w:id="49" w:name="3l18frh" w:colFirst="0" w:colLast="0"/>
            <w:bookmarkEnd w:id="43"/>
            <w:bookmarkEnd w:id="44"/>
            <w:bookmarkEnd w:id="45"/>
            <w:bookmarkEnd w:id="46"/>
            <w:bookmarkEnd w:id="47"/>
            <w:bookmarkEnd w:id="48"/>
            <w:bookmarkEnd w:id="49"/>
            <w:r>
              <w:rPr>
                <w:color w:val="9830BC"/>
                <w:sz w:val="22"/>
                <w:szCs w:val="22"/>
              </w:rPr>
              <w:t>Action</w:t>
            </w:r>
          </w:p>
        </w:tc>
        <w:tc>
          <w:tcPr>
            <w:tcW w:w="975" w:type="dxa"/>
            <w:gridSpan w:val="2"/>
            <w:vAlign w:val="center"/>
          </w:tcPr>
          <w:p w:rsidR="003E0653" w:rsidRDefault="00DE1B4A">
            <w:pPr>
              <w:jc w:val="center"/>
              <w:rPr>
                <w:color w:val="9830BC"/>
                <w:sz w:val="40"/>
                <w:szCs w:val="40"/>
              </w:rPr>
            </w:pPr>
            <w:r>
              <w:rPr>
                <w:b/>
                <w:color w:val="9830BC"/>
                <w:sz w:val="40"/>
                <w:szCs w:val="40"/>
              </w:rPr>
              <w:t>1</w:t>
            </w:r>
          </w:p>
        </w:tc>
        <w:tc>
          <w:tcPr>
            <w:tcW w:w="2280" w:type="dxa"/>
            <w:gridSpan w:val="2"/>
            <w:vAlign w:val="center"/>
          </w:tcPr>
          <w:p w:rsidR="003E0653" w:rsidRDefault="00DE1B4A">
            <w:pPr>
              <w:jc w:val="center"/>
              <w:rPr>
                <w:color w:val="FFFFFF"/>
                <w:sz w:val="22"/>
                <w:szCs w:val="22"/>
              </w:rPr>
            </w:pPr>
            <w:r>
              <w:rPr>
                <w:b/>
                <w:color w:val="FFFFFF"/>
                <w:sz w:val="18"/>
                <w:szCs w:val="18"/>
              </w:rPr>
              <w:t>Empty Cell</w:t>
            </w:r>
          </w:p>
        </w:tc>
        <w:tc>
          <w:tcPr>
            <w:tcW w:w="10620"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All schools         ☐ Specific Schools:___________________      ☐ Specific Grade spans:__________________</w:t>
            </w:r>
          </w:p>
        </w:tc>
      </w:tr>
      <w:tr w:rsidR="003E0653">
        <w:tc>
          <w:tcPr>
            <w:tcW w:w="14910" w:type="dxa"/>
            <w:gridSpan w:val="11"/>
            <w:vAlign w:val="center"/>
          </w:tcPr>
          <w:p w:rsidR="003E0653" w:rsidRDefault="00DE1B4A">
            <w:pPr>
              <w:spacing w:before="20" w:after="20"/>
              <w:jc w:val="center"/>
              <w:rPr>
                <w:sz w:val="20"/>
                <w:szCs w:val="20"/>
              </w:rPr>
            </w:pPr>
            <w:r>
              <w:rPr>
                <w:b/>
              </w:rPr>
              <w:t>OR</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sz w:val="22"/>
                <w:szCs w:val="22"/>
              </w:rPr>
              <w:t>For Actions/Services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bookmarkStart w:id="50" w:name="28h4qwu" w:colFirst="0" w:colLast="0"/>
            <w:bookmarkEnd w:id="50"/>
            <w:r>
              <w:rPr>
                <w:sz w:val="20"/>
                <w:szCs w:val="20"/>
              </w:rPr>
              <w:t>☐ Low Income</w:t>
            </w:r>
          </w:p>
        </w:tc>
      </w:tr>
      <w:tr w:rsidR="003E0653">
        <w:trPr>
          <w:trHeight w:val="360"/>
        </w:trPr>
        <w:tc>
          <w:tcPr>
            <w:tcW w:w="6225"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910"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460" w:type="dxa"/>
            <w:gridSpan w:val="6"/>
            <w:tcMar>
              <w:left w:w="115" w:type="dxa"/>
            </w:tcMar>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w:t>
            </w:r>
            <w:r>
              <w:rPr>
                <w:sz w:val="20"/>
                <w:szCs w:val="20"/>
              </w:rPr>
              <w:t>X</w:t>
            </w:r>
            <w:r>
              <w:rPr>
                <w:sz w:val="20"/>
                <w:szCs w:val="20"/>
              </w:rPr>
              <w:t xml:space="preserve"> Modified    </w:t>
            </w:r>
            <w:r>
              <w:rPr>
                <w:sz w:val="20"/>
                <w:szCs w:val="20"/>
              </w:rPr>
              <w:t xml:space="preserve"> </w:t>
            </w:r>
            <w:r>
              <w:rPr>
                <w:sz w:val="20"/>
                <w:szCs w:val="20"/>
              </w:rPr>
              <w:t xml:space="preserve">Unchanged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Provide adequate maintenance/custodial staffing levels.</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460" w:type="dxa"/>
            <w:gridSpan w:val="6"/>
          </w:tcPr>
          <w:p w:rsidR="003E0653" w:rsidRDefault="00DE1B4A">
            <w:pPr>
              <w:spacing w:before="120" w:after="60"/>
              <w:rPr>
                <w:sz w:val="20"/>
                <w:szCs w:val="20"/>
              </w:rPr>
            </w:pPr>
            <w:r>
              <w:rPr>
                <w:color w:val="0000FF"/>
                <w:sz w:val="20"/>
                <w:szCs w:val="20"/>
                <w:u w:val="single"/>
              </w:rPr>
              <w:t>BUDGETED EXPENDITURES</w:t>
            </w:r>
          </w:p>
        </w:tc>
        <w:tc>
          <w:tcPr>
            <w:tcW w:w="4530" w:type="dxa"/>
            <w:gridSpan w:val="3"/>
          </w:tcPr>
          <w:p w:rsidR="003E0653" w:rsidRDefault="00DE1B4A">
            <w:pPr>
              <w:spacing w:before="120" w:after="60"/>
              <w:rPr>
                <w:color w:val="FFFFFF"/>
                <w:sz w:val="20"/>
                <w:szCs w:val="20"/>
              </w:rPr>
            </w:pPr>
            <w:r>
              <w:rPr>
                <w:b/>
                <w:color w:val="FFFFFF"/>
                <w:sz w:val="18"/>
                <w:szCs w:val="18"/>
              </w:rPr>
              <w:t>Empty Cell</w:t>
            </w:r>
          </w:p>
        </w:tc>
        <w:tc>
          <w:tcPr>
            <w:tcW w:w="4920"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460" w:type="dxa"/>
            <w:gridSpan w:val="6"/>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905"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$417,102</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0000, 8100</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Custodial Salaries and benefits</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4"/>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2</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 xml:space="preserve">X </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Professional development for custodians to be held organized by the Assistant Director of Maintenance and Operations.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3E0653">
            <w:pPr>
              <w:spacing w:before="60" w:after="60"/>
              <w:rPr>
                <w:sz w:val="20"/>
                <w:szCs w:val="20"/>
              </w:rPr>
            </w:pP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3E0653">
            <w:pPr>
              <w:spacing w:before="60" w:after="60"/>
              <w:rPr>
                <w:sz w:val="20"/>
                <w:szCs w:val="20"/>
              </w:rPr>
            </w:pP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$100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Custodial Salaries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5"/>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3</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English Learners         </w:t>
            </w:r>
            <w:r>
              <w:rPr>
                <w:sz w:val="20"/>
                <w:szCs w:val="20"/>
              </w:rPr>
              <w:t>x</w:t>
            </w:r>
            <w:r>
              <w:rPr>
                <w:sz w:val="20"/>
                <w:szCs w:val="20"/>
              </w:rPr>
              <w:t xml:space="preserve">Foster Youth         </w:t>
            </w:r>
            <w:r>
              <w:rPr>
                <w:sz w:val="20"/>
                <w:szCs w:val="20"/>
              </w:rPr>
              <w:t>x</w:t>
            </w:r>
            <w:r>
              <w:rPr>
                <w:sz w:val="20"/>
                <w:szCs w:val="20"/>
              </w:rPr>
              <w:t>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w:t>
            </w:r>
            <w:r>
              <w:rPr>
                <w:sz w:val="20"/>
                <w:szCs w:val="20"/>
              </w:rPr>
              <w:t>x</w:t>
            </w:r>
            <w:r>
              <w:rPr>
                <w:sz w:val="20"/>
                <w:szCs w:val="20"/>
              </w:rPr>
              <w:t>Specific Schools:_MJH &amp;</w:t>
            </w:r>
            <w:r>
              <w:rPr>
                <w:sz w:val="20"/>
                <w:szCs w:val="20"/>
              </w:rPr>
              <w:t xml:space="preserve"> SFHS___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ind w:left="30" w:right="57"/>
              <w:rPr>
                <w:rFonts w:ascii="Calibri" w:eastAsia="Calibri" w:hAnsi="Calibri" w:cs="Calibri"/>
                <w:sz w:val="20"/>
                <w:szCs w:val="20"/>
              </w:rPr>
            </w:pPr>
            <w:r>
              <w:rPr>
                <w:sz w:val="20"/>
                <w:szCs w:val="20"/>
              </w:rPr>
              <w:t>Continue to support counselor at MJH and SFHS - to increase services to the SED/El population to determine what college services are available for them as well as early detection for needed academic intervention</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$94,580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Supplemental Concentration </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Salaries &amp;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6"/>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4</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All schools    </w:t>
            </w:r>
            <w:r>
              <w:rPr>
                <w:sz w:val="20"/>
                <w:szCs w:val="20"/>
              </w:rPr>
              <w:t xml:space="preserve">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English Learners         </w:t>
            </w:r>
            <w:r>
              <w:rPr>
                <w:sz w:val="20"/>
                <w:szCs w:val="20"/>
              </w:rPr>
              <w:t>X</w:t>
            </w:r>
            <w:r>
              <w:rPr>
                <w:sz w:val="20"/>
                <w:szCs w:val="20"/>
              </w:rPr>
              <w:t xml:space="preserve"> Foster Youth         </w:t>
            </w:r>
            <w:r>
              <w:rPr>
                <w:sz w:val="20"/>
                <w:szCs w:val="20"/>
              </w:rPr>
              <w:t>X</w:t>
            </w:r>
            <w:r>
              <w:rPr>
                <w:sz w:val="20"/>
                <w:szCs w:val="20"/>
              </w:rPr>
              <w:t xml:space="preserve">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All schools         ☐ Specific Schools:___________________      ☐ Specific Grade spans:_____</w:t>
            </w:r>
            <w:r>
              <w:rPr>
                <w:sz w:val="20"/>
                <w:szCs w:val="20"/>
              </w:rPr>
              <w:t>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Continue to implement PBIS and Restorative Practices to create positive school climates.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 $4,279</w:t>
            </w:r>
          </w:p>
          <w:p w:rsidR="003E0653" w:rsidRDefault="00DE1B4A">
            <w:pPr>
              <w:spacing w:before="60" w:after="60"/>
              <w:rPr>
                <w:sz w:val="20"/>
                <w:szCs w:val="20"/>
              </w:rPr>
            </w:pPr>
            <w:r>
              <w:rPr>
                <w:sz w:val="20"/>
                <w:szCs w:val="20"/>
              </w:rPr>
              <w:t>B: $2,432</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0000  (sup/conc) </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mgmt 4030 (sup/conc) </w:t>
            </w:r>
          </w:p>
          <w:p w:rsidR="003E0653" w:rsidRDefault="00DE1B4A">
            <w:pPr>
              <w:spacing w:before="60" w:after="60"/>
              <w:rPr>
                <w:sz w:val="20"/>
                <w:szCs w:val="20"/>
              </w:rPr>
            </w:pPr>
            <w:r>
              <w:rPr>
                <w:sz w:val="20"/>
                <w:szCs w:val="20"/>
              </w:rPr>
              <w:t xml:space="preserve">A: 4XXX-Materials and supplies </w:t>
            </w:r>
          </w:p>
          <w:p w:rsidR="003E0653" w:rsidRDefault="00DE1B4A">
            <w:pPr>
              <w:spacing w:before="60" w:after="60"/>
              <w:rPr>
                <w:sz w:val="20"/>
                <w:szCs w:val="20"/>
              </w:rPr>
            </w:pPr>
            <w:r>
              <w:rPr>
                <w:sz w:val="20"/>
                <w:szCs w:val="20"/>
              </w:rPr>
              <w:t>B: 5XXX- travel and conferences.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7"/>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5</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w:t>
            </w:r>
            <w:r>
              <w:rPr>
                <w:sz w:val="20"/>
                <w:szCs w:val="20"/>
              </w:rPr>
              <w:t>x</w:t>
            </w:r>
            <w:r>
              <w:rPr>
                <w:sz w:val="20"/>
                <w:szCs w:val="20"/>
              </w:rPr>
              <w:t xml:space="preserve">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Continue to support EL Aide positions as needed at all sites</w:t>
            </w:r>
            <w:r>
              <w:rPr>
                <w:color w:val="FF0000"/>
                <w:sz w:val="20"/>
                <w:szCs w:val="20"/>
              </w:rPr>
              <w:t xml:space="preserve"> </w:t>
            </w:r>
            <w:r>
              <w:rPr>
                <w:sz w:val="20"/>
                <w:szCs w:val="20"/>
              </w:rPr>
              <w:t>to support ELL in making progress on CELDT</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$67,333</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Supplemental Concentration </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Salaries &amp;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8"/>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6</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w:t>
            </w:r>
            <w:r>
              <w:rPr>
                <w:sz w:val="20"/>
                <w:szCs w:val="20"/>
              </w:rPr>
              <w:t>x</w:t>
            </w:r>
            <w:r>
              <w:rPr>
                <w:sz w:val="20"/>
                <w:szCs w:val="20"/>
              </w:rPr>
              <w:t>Specific Schools:_MJH &amp; SFHS_____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Continue to support full time vice principal for the Miranda campuses to create a safe learning environment.</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$98,820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Salary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9"/>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3E0653">
            <w:pPr>
              <w:jc w:val="center"/>
              <w:rPr>
                <w:b/>
                <w:color w:val="9830BC"/>
                <w:sz w:val="40"/>
                <w:szCs w:val="40"/>
              </w:rPr>
            </w:pPr>
          </w:p>
          <w:p w:rsidR="003E0653" w:rsidRDefault="003E0653">
            <w:pPr>
              <w:jc w:val="center"/>
              <w:rPr>
                <w:b/>
                <w:color w:val="9830BC"/>
                <w:sz w:val="40"/>
                <w:szCs w:val="40"/>
              </w:rPr>
            </w:pPr>
          </w:p>
          <w:p w:rsidR="003E0653" w:rsidRDefault="003E0653">
            <w:pPr>
              <w:jc w:val="center"/>
              <w:rPr>
                <w:b/>
                <w:color w:val="9830BC"/>
                <w:sz w:val="40"/>
                <w:szCs w:val="40"/>
              </w:rPr>
            </w:pPr>
          </w:p>
          <w:p w:rsidR="003E0653" w:rsidRDefault="00DE1B4A">
            <w:pPr>
              <w:jc w:val="center"/>
              <w:rPr>
                <w:b/>
                <w:color w:val="9830BC"/>
                <w:sz w:val="40"/>
                <w:szCs w:val="40"/>
              </w:rPr>
            </w:pPr>
            <w:r>
              <w:rPr>
                <w:b/>
                <w:color w:val="9830BC"/>
                <w:sz w:val="40"/>
                <w:szCs w:val="40"/>
              </w:rPr>
              <w:t>7</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w:t>
            </w:r>
            <w:r>
              <w:rPr>
                <w:sz w:val="20"/>
                <w:szCs w:val="20"/>
              </w:rPr>
              <w:t>X</w:t>
            </w:r>
            <w:r>
              <w:rPr>
                <w:sz w:val="20"/>
                <w:szCs w:val="20"/>
              </w:rPr>
              <w:t xml:space="preserve"> Foster Youth         </w:t>
            </w:r>
            <w:r>
              <w:rPr>
                <w:sz w:val="20"/>
                <w:szCs w:val="20"/>
              </w:rPr>
              <w:t>X</w:t>
            </w:r>
            <w:r>
              <w:rPr>
                <w:sz w:val="20"/>
                <w:szCs w:val="20"/>
              </w:rPr>
              <w:t xml:space="preserve">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w:t>
            </w:r>
            <w:r>
              <w:rPr>
                <w:sz w:val="20"/>
                <w:szCs w:val="20"/>
              </w:rPr>
              <w:t>X</w:t>
            </w:r>
            <w:r>
              <w:rPr>
                <w:sz w:val="20"/>
                <w:szCs w:val="20"/>
              </w:rPr>
              <w:t xml:space="preserve"> Schoolwide         </w:t>
            </w:r>
            <w:r>
              <w:rPr>
                <w:b/>
                <w:sz w:val="20"/>
                <w:szCs w:val="20"/>
              </w:rPr>
              <w:t>OR</w:t>
            </w:r>
            <w:r>
              <w:rPr>
                <w:sz w:val="20"/>
                <w:szCs w:val="20"/>
              </w:rPr>
              <w:t xml:space="preserve"> </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w:t>
            </w:r>
            <w:r>
              <w:rPr>
                <w:sz w:val="20"/>
                <w:szCs w:val="20"/>
                <w:u w:val="single"/>
              </w:rPr>
              <w:t>MJH</w:t>
            </w:r>
            <w:r>
              <w:rPr>
                <w:sz w:val="20"/>
                <w:szCs w:val="20"/>
              </w:rPr>
              <w:t>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color w:val="FF0000"/>
                <w:sz w:val="20"/>
                <w:szCs w:val="20"/>
              </w:rPr>
            </w:pPr>
            <w:r>
              <w:rPr>
                <w:sz w:val="20"/>
                <w:szCs w:val="20"/>
              </w:rPr>
              <w:t>Continue to support MJH Secretary/Attendance Clerk position</w:t>
            </w:r>
            <w:r>
              <w:rPr>
                <w:sz w:val="20"/>
                <w:szCs w:val="20"/>
              </w:rPr>
              <w:t>. It has become increasing apparent that a full time classified clerical support staff is needed at this school to address s</w:t>
            </w:r>
            <w:r>
              <w:rPr>
                <w:sz w:val="20"/>
                <w:szCs w:val="20"/>
              </w:rPr>
              <w:t>tudent and parent needs around attendance, behavior and suspension- primarily students that are LI, FY</w:t>
            </w:r>
            <w:r>
              <w:rPr>
                <w:color w:val="FF0000"/>
                <w:sz w:val="20"/>
                <w:szCs w:val="20"/>
              </w:rPr>
              <w:t xml:space="preserve">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$63,065</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Supplemental Concentration</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Salary and Benefits </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p w:rsidR="003E0653" w:rsidRDefault="003E0653">
            <w:pPr>
              <w:spacing w:before="60" w:after="60"/>
              <w:rPr>
                <w:sz w:val="20"/>
                <w:szCs w:val="20"/>
              </w:rPr>
            </w:pPr>
          </w:p>
        </w:tc>
      </w:tr>
    </w:tbl>
    <w:p w:rsidR="003E0653" w:rsidRDefault="003E0653"/>
    <w:p w:rsidR="003E0653" w:rsidRDefault="003E0653">
      <w:pPr>
        <w:rPr>
          <w:sz w:val="20"/>
          <w:szCs w:val="20"/>
        </w:rPr>
      </w:pPr>
    </w:p>
    <w:tbl>
      <w:tblPr>
        <w:tblStyle w:val="afffa"/>
        <w:tblW w:w="14910" w:type="dxa"/>
        <w:tblInd w:w="-95" w:type="dxa"/>
        <w:tblLayout w:type="fixed"/>
        <w:tblLook w:val="0000" w:firstRow="0" w:lastRow="0" w:firstColumn="0" w:lastColumn="0" w:noHBand="0" w:noVBand="0"/>
      </w:tblPr>
      <w:tblGrid>
        <w:gridCol w:w="1035"/>
        <w:gridCol w:w="870"/>
        <w:gridCol w:w="105"/>
        <w:gridCol w:w="2085"/>
        <w:gridCol w:w="195"/>
        <w:gridCol w:w="1170"/>
        <w:gridCol w:w="765"/>
        <w:gridCol w:w="540"/>
        <w:gridCol w:w="3225"/>
        <w:gridCol w:w="1230"/>
        <w:gridCol w:w="3690"/>
      </w:tblGrid>
      <w:tr w:rsidR="003E0653">
        <w:trPr>
          <w:trHeight w:val="420"/>
        </w:trPr>
        <w:tc>
          <w:tcPr>
            <w:tcW w:w="1035" w:type="dxa"/>
            <w:vAlign w:val="center"/>
          </w:tcPr>
          <w:p w:rsidR="003E0653" w:rsidRDefault="003E0653">
            <w:pPr>
              <w:jc w:val="center"/>
              <w:rPr>
                <w:color w:val="9830BC"/>
                <w:sz w:val="22"/>
                <w:szCs w:val="22"/>
              </w:rPr>
            </w:pPr>
            <w:bookmarkStart w:id="51" w:name="kix.6pk888hv8rtb" w:colFirst="0" w:colLast="0"/>
            <w:bookmarkStart w:id="52" w:name="kix.8z0ut3qcb3b8" w:colFirst="0" w:colLast="0"/>
            <w:bookmarkStart w:id="53" w:name="kix.rk6pc1uc31i4" w:colFirst="0" w:colLast="0"/>
            <w:bookmarkStart w:id="54" w:name="kix.aw8mchjm413b" w:colFirst="0" w:colLast="0"/>
            <w:bookmarkStart w:id="55" w:name="kix.i3m4kh8lelkc" w:colFirst="0" w:colLast="0"/>
            <w:bookmarkStart w:id="56" w:name="kix.w0o3bscsc9za" w:colFirst="0" w:colLast="0"/>
            <w:bookmarkStart w:id="57" w:name="kix.gea6z87c3ydn" w:colFirst="0" w:colLast="0"/>
            <w:bookmarkEnd w:id="51"/>
            <w:bookmarkEnd w:id="52"/>
            <w:bookmarkEnd w:id="53"/>
            <w:bookmarkEnd w:id="54"/>
            <w:bookmarkEnd w:id="55"/>
            <w:bookmarkEnd w:id="56"/>
            <w:bookmarkEnd w:id="57"/>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DE1B4A">
            <w:pPr>
              <w:rPr>
                <w:color w:val="9830BC"/>
                <w:sz w:val="36"/>
                <w:szCs w:val="36"/>
              </w:rPr>
            </w:pPr>
            <w:r>
              <w:rPr>
                <w:color w:val="9830BC"/>
                <w:sz w:val="22"/>
                <w:szCs w:val="22"/>
              </w:rPr>
              <w:t>Action</w:t>
            </w:r>
          </w:p>
          <w:p w:rsidR="003E0653" w:rsidRDefault="003E0653">
            <w:pPr>
              <w:rPr>
                <w:color w:val="9830BC"/>
                <w:sz w:val="22"/>
                <w:szCs w:val="22"/>
              </w:rPr>
            </w:pPr>
          </w:p>
        </w:tc>
        <w:tc>
          <w:tcPr>
            <w:tcW w:w="975" w:type="dxa"/>
            <w:gridSpan w:val="2"/>
            <w:vAlign w:val="center"/>
          </w:tcPr>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DE1B4A">
            <w:pPr>
              <w:rPr>
                <w:color w:val="9830BC"/>
                <w:sz w:val="40"/>
                <w:szCs w:val="40"/>
              </w:rPr>
            </w:pPr>
            <w:r>
              <w:rPr>
                <w:color w:val="9830BC"/>
                <w:sz w:val="40"/>
                <w:szCs w:val="40"/>
              </w:rPr>
              <w:t>8</w:t>
            </w:r>
          </w:p>
        </w:tc>
        <w:tc>
          <w:tcPr>
            <w:tcW w:w="2280" w:type="dxa"/>
            <w:gridSpan w:val="2"/>
            <w:vAlign w:val="center"/>
          </w:tcPr>
          <w:p w:rsidR="003E0653" w:rsidRDefault="00DE1B4A">
            <w:pPr>
              <w:jc w:val="center"/>
              <w:rPr>
                <w:color w:val="FFFFFF"/>
                <w:sz w:val="22"/>
                <w:szCs w:val="22"/>
              </w:rPr>
            </w:pPr>
            <w:r>
              <w:rPr>
                <w:b/>
                <w:color w:val="FFFFFF"/>
                <w:sz w:val="18"/>
                <w:szCs w:val="18"/>
              </w:rPr>
              <w:t>Empty Cell</w:t>
            </w:r>
          </w:p>
        </w:tc>
        <w:tc>
          <w:tcPr>
            <w:tcW w:w="10620"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c>
          <w:tcPr>
            <w:tcW w:w="14910"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bookmarkStart w:id="58" w:name="kix.8bqv6rlem1ws" w:colFirst="0" w:colLast="0"/>
            <w:bookmarkEnd w:id="58"/>
            <w:r>
              <w:rPr>
                <w:sz w:val="20"/>
                <w:szCs w:val="20"/>
              </w:rPr>
              <w:t>☐ Low Income</w:t>
            </w:r>
          </w:p>
        </w:tc>
      </w:tr>
      <w:tr w:rsidR="003E0653">
        <w:trPr>
          <w:trHeight w:val="360"/>
        </w:trPr>
        <w:tc>
          <w:tcPr>
            <w:tcW w:w="6225"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910"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460" w:type="dxa"/>
            <w:gridSpan w:val="6"/>
            <w:tcMar>
              <w:left w:w="115" w:type="dxa"/>
            </w:tcMar>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Modified     Unchanged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Enhance school meal program.</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460" w:type="dxa"/>
            <w:gridSpan w:val="6"/>
          </w:tcPr>
          <w:p w:rsidR="003E0653" w:rsidRDefault="00DE1B4A">
            <w:pPr>
              <w:spacing w:before="120" w:after="60"/>
              <w:rPr>
                <w:sz w:val="20"/>
                <w:szCs w:val="20"/>
              </w:rPr>
            </w:pPr>
            <w:r>
              <w:rPr>
                <w:color w:val="0000FF"/>
                <w:sz w:val="20"/>
                <w:szCs w:val="20"/>
                <w:u w:val="single"/>
              </w:rPr>
              <w:t>BUDGETED EXPENDITURES</w:t>
            </w:r>
          </w:p>
        </w:tc>
        <w:tc>
          <w:tcPr>
            <w:tcW w:w="4530" w:type="dxa"/>
            <w:gridSpan w:val="3"/>
          </w:tcPr>
          <w:p w:rsidR="003E0653" w:rsidRDefault="00DE1B4A">
            <w:pPr>
              <w:spacing w:before="120" w:after="60"/>
              <w:rPr>
                <w:color w:val="FFFFFF"/>
                <w:sz w:val="20"/>
                <w:szCs w:val="20"/>
              </w:rPr>
            </w:pPr>
            <w:r>
              <w:rPr>
                <w:b/>
                <w:color w:val="FFFFFF"/>
                <w:sz w:val="18"/>
                <w:szCs w:val="18"/>
              </w:rPr>
              <w:t>Empty Cell</w:t>
            </w:r>
          </w:p>
        </w:tc>
        <w:tc>
          <w:tcPr>
            <w:tcW w:w="4920"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460" w:type="dxa"/>
            <w:gridSpan w:val="6"/>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905"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$105,000</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Contribution to Cafeteria</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p w:rsidR="003E0653" w:rsidRDefault="003E0653">
      <w:pPr>
        <w:rPr>
          <w:sz w:val="20"/>
          <w:szCs w:val="20"/>
        </w:rPr>
      </w:pPr>
    </w:p>
    <w:tbl>
      <w:tblPr>
        <w:tblStyle w:val="afffb"/>
        <w:tblW w:w="14910" w:type="dxa"/>
        <w:tblInd w:w="-95" w:type="dxa"/>
        <w:tblLayout w:type="fixed"/>
        <w:tblLook w:val="0000" w:firstRow="0" w:lastRow="0" w:firstColumn="0" w:lastColumn="0" w:noHBand="0" w:noVBand="0"/>
      </w:tblPr>
      <w:tblGrid>
        <w:gridCol w:w="1035"/>
        <w:gridCol w:w="870"/>
        <w:gridCol w:w="105"/>
        <w:gridCol w:w="2085"/>
        <w:gridCol w:w="195"/>
        <w:gridCol w:w="1170"/>
        <w:gridCol w:w="765"/>
        <w:gridCol w:w="540"/>
        <w:gridCol w:w="3225"/>
        <w:gridCol w:w="1230"/>
        <w:gridCol w:w="3690"/>
      </w:tblGrid>
      <w:tr w:rsidR="003E0653">
        <w:trPr>
          <w:trHeight w:val="420"/>
        </w:trPr>
        <w:tc>
          <w:tcPr>
            <w:tcW w:w="1035" w:type="dxa"/>
            <w:vAlign w:val="center"/>
          </w:tcPr>
          <w:p w:rsidR="003E0653" w:rsidRDefault="003E0653">
            <w:pPr>
              <w:jc w:val="center"/>
              <w:rPr>
                <w:color w:val="9830BC"/>
                <w:sz w:val="22"/>
                <w:szCs w:val="22"/>
              </w:rPr>
            </w:pPr>
            <w:bookmarkStart w:id="59" w:name="kix.3lwl5kiir0i9" w:colFirst="0" w:colLast="0"/>
            <w:bookmarkStart w:id="60" w:name="kix.a2fteki7rkn5" w:colFirst="0" w:colLast="0"/>
            <w:bookmarkStart w:id="61" w:name="kix.k229rsnvzinc" w:colFirst="0" w:colLast="0"/>
            <w:bookmarkStart w:id="62" w:name="kix.89zkmfodw1gs" w:colFirst="0" w:colLast="0"/>
            <w:bookmarkStart w:id="63" w:name="kix.a6uk59fnqgqx" w:colFirst="0" w:colLast="0"/>
            <w:bookmarkStart w:id="64" w:name="kix.r6rbflt04wy" w:colFirst="0" w:colLast="0"/>
            <w:bookmarkStart w:id="65" w:name="kix.ue688m8tw8y4" w:colFirst="0" w:colLast="0"/>
            <w:bookmarkEnd w:id="59"/>
            <w:bookmarkEnd w:id="60"/>
            <w:bookmarkEnd w:id="61"/>
            <w:bookmarkEnd w:id="62"/>
            <w:bookmarkEnd w:id="63"/>
            <w:bookmarkEnd w:id="64"/>
            <w:bookmarkEnd w:id="65"/>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DE1B4A">
            <w:pPr>
              <w:rPr>
                <w:color w:val="9830BC"/>
                <w:sz w:val="36"/>
                <w:szCs w:val="36"/>
              </w:rPr>
            </w:pPr>
            <w:r>
              <w:rPr>
                <w:color w:val="9830BC"/>
                <w:sz w:val="22"/>
                <w:szCs w:val="22"/>
              </w:rPr>
              <w:t>Action</w:t>
            </w:r>
          </w:p>
          <w:p w:rsidR="003E0653" w:rsidRDefault="003E0653">
            <w:pPr>
              <w:rPr>
                <w:color w:val="9830BC"/>
                <w:sz w:val="22"/>
                <w:szCs w:val="22"/>
              </w:rPr>
            </w:pPr>
          </w:p>
        </w:tc>
        <w:tc>
          <w:tcPr>
            <w:tcW w:w="975" w:type="dxa"/>
            <w:gridSpan w:val="2"/>
            <w:vAlign w:val="center"/>
          </w:tcPr>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DE1B4A">
            <w:pPr>
              <w:rPr>
                <w:color w:val="9830BC"/>
                <w:sz w:val="40"/>
                <w:szCs w:val="40"/>
              </w:rPr>
            </w:pPr>
            <w:r>
              <w:rPr>
                <w:color w:val="9830BC"/>
                <w:sz w:val="40"/>
                <w:szCs w:val="40"/>
              </w:rPr>
              <w:t>9</w:t>
            </w:r>
          </w:p>
        </w:tc>
        <w:tc>
          <w:tcPr>
            <w:tcW w:w="2280" w:type="dxa"/>
            <w:gridSpan w:val="2"/>
            <w:vAlign w:val="center"/>
          </w:tcPr>
          <w:p w:rsidR="003E0653" w:rsidRDefault="00DE1B4A">
            <w:pPr>
              <w:jc w:val="center"/>
              <w:rPr>
                <w:color w:val="FFFFFF"/>
                <w:sz w:val="22"/>
                <w:szCs w:val="22"/>
              </w:rPr>
            </w:pPr>
            <w:r>
              <w:rPr>
                <w:b/>
                <w:color w:val="FFFFFF"/>
                <w:sz w:val="18"/>
                <w:szCs w:val="18"/>
              </w:rPr>
              <w:t>Empty Cell</w:t>
            </w:r>
          </w:p>
        </w:tc>
        <w:tc>
          <w:tcPr>
            <w:tcW w:w="10620"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c>
          <w:tcPr>
            <w:tcW w:w="14910"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bookmarkStart w:id="66" w:name="kix.qce860x4deqh" w:colFirst="0" w:colLast="0"/>
            <w:bookmarkEnd w:id="66"/>
            <w:r>
              <w:rPr>
                <w:sz w:val="20"/>
                <w:szCs w:val="20"/>
              </w:rPr>
              <w:t>☐ Low Income</w:t>
            </w:r>
          </w:p>
        </w:tc>
      </w:tr>
      <w:tr w:rsidR="003E0653">
        <w:trPr>
          <w:trHeight w:val="360"/>
        </w:trPr>
        <w:tc>
          <w:tcPr>
            <w:tcW w:w="6225"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910"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460" w:type="dxa"/>
            <w:gridSpan w:val="6"/>
            <w:tcMar>
              <w:left w:w="115" w:type="dxa"/>
            </w:tcMar>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Modified     Unchanged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Provide equipment, supplies and services necessary to adequately maintain and repair school sites and for classroom use (other than curricular materials).</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460" w:type="dxa"/>
            <w:gridSpan w:val="6"/>
          </w:tcPr>
          <w:p w:rsidR="003E0653" w:rsidRDefault="00DE1B4A">
            <w:pPr>
              <w:spacing w:before="120" w:after="60"/>
              <w:rPr>
                <w:sz w:val="20"/>
                <w:szCs w:val="20"/>
              </w:rPr>
            </w:pPr>
            <w:r>
              <w:rPr>
                <w:color w:val="0000FF"/>
                <w:sz w:val="20"/>
                <w:szCs w:val="20"/>
                <w:u w:val="single"/>
              </w:rPr>
              <w:t>BUDGETED EXPENDITURES</w:t>
            </w:r>
          </w:p>
        </w:tc>
        <w:tc>
          <w:tcPr>
            <w:tcW w:w="4530" w:type="dxa"/>
            <w:gridSpan w:val="3"/>
          </w:tcPr>
          <w:p w:rsidR="003E0653" w:rsidRDefault="00DE1B4A">
            <w:pPr>
              <w:spacing w:before="120" w:after="60"/>
              <w:rPr>
                <w:color w:val="FFFFFF"/>
                <w:sz w:val="20"/>
                <w:szCs w:val="20"/>
              </w:rPr>
            </w:pPr>
            <w:r>
              <w:rPr>
                <w:b/>
                <w:color w:val="FFFFFF"/>
                <w:sz w:val="18"/>
                <w:szCs w:val="18"/>
              </w:rPr>
              <w:t>Empty Cell</w:t>
            </w:r>
          </w:p>
        </w:tc>
        <w:tc>
          <w:tcPr>
            <w:tcW w:w="4920"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460" w:type="dxa"/>
            <w:gridSpan w:val="6"/>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905"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A:$56,907</w:t>
            </w:r>
          </w:p>
          <w:p w:rsidR="003E0653" w:rsidRDefault="00DE1B4A">
            <w:pPr>
              <w:spacing w:before="60" w:after="60"/>
              <w:rPr>
                <w:sz w:val="20"/>
                <w:szCs w:val="20"/>
              </w:rPr>
            </w:pPr>
            <w:r>
              <w:rPr>
                <w:sz w:val="20"/>
                <w:szCs w:val="20"/>
              </w:rPr>
              <w:t>B:$323,561</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0000,8100</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A: custodial and maintenance supplies (4xxx), </w:t>
            </w:r>
          </w:p>
          <w:p w:rsidR="003E0653" w:rsidRDefault="00DE1B4A">
            <w:pPr>
              <w:spacing w:before="60" w:after="60"/>
              <w:rPr>
                <w:sz w:val="20"/>
                <w:szCs w:val="20"/>
              </w:rPr>
            </w:pPr>
            <w:r>
              <w:rPr>
                <w:sz w:val="20"/>
                <w:szCs w:val="20"/>
              </w:rPr>
              <w:t>B: Services, and other operating expenses (5xxx)</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p w:rsidR="003E0653" w:rsidRDefault="003E0653">
      <w:pPr>
        <w:rPr>
          <w:sz w:val="20"/>
          <w:szCs w:val="20"/>
        </w:rPr>
      </w:pPr>
    </w:p>
    <w:tbl>
      <w:tblPr>
        <w:tblStyle w:val="afffc"/>
        <w:tblW w:w="14910" w:type="dxa"/>
        <w:tblInd w:w="-95" w:type="dxa"/>
        <w:tblLayout w:type="fixed"/>
        <w:tblLook w:val="0000" w:firstRow="0" w:lastRow="0" w:firstColumn="0" w:lastColumn="0" w:noHBand="0" w:noVBand="0"/>
      </w:tblPr>
      <w:tblGrid>
        <w:gridCol w:w="1035"/>
        <w:gridCol w:w="870"/>
        <w:gridCol w:w="105"/>
        <w:gridCol w:w="2085"/>
        <w:gridCol w:w="195"/>
        <w:gridCol w:w="1170"/>
        <w:gridCol w:w="765"/>
        <w:gridCol w:w="540"/>
        <w:gridCol w:w="3225"/>
        <w:gridCol w:w="1230"/>
        <w:gridCol w:w="3690"/>
      </w:tblGrid>
      <w:tr w:rsidR="003E0653">
        <w:trPr>
          <w:trHeight w:val="420"/>
        </w:trPr>
        <w:tc>
          <w:tcPr>
            <w:tcW w:w="1035" w:type="dxa"/>
            <w:vAlign w:val="center"/>
          </w:tcPr>
          <w:p w:rsidR="003E0653" w:rsidRDefault="003E0653">
            <w:pPr>
              <w:jc w:val="center"/>
              <w:rPr>
                <w:color w:val="9830BC"/>
                <w:sz w:val="22"/>
                <w:szCs w:val="22"/>
              </w:rPr>
            </w:pPr>
            <w:bookmarkStart w:id="67" w:name="kix.62nhqfmirvz9" w:colFirst="0" w:colLast="0"/>
            <w:bookmarkStart w:id="68" w:name="kix.ntuk8xtl82ok" w:colFirst="0" w:colLast="0"/>
            <w:bookmarkStart w:id="69" w:name="kix.hcx7es23ggdb" w:colFirst="0" w:colLast="0"/>
            <w:bookmarkStart w:id="70" w:name="kix.aac30l93gqed" w:colFirst="0" w:colLast="0"/>
            <w:bookmarkStart w:id="71" w:name="kix.nxerworjdk29" w:colFirst="0" w:colLast="0"/>
            <w:bookmarkStart w:id="72" w:name="kix.bw0lironz8fp" w:colFirst="0" w:colLast="0"/>
            <w:bookmarkStart w:id="73" w:name="kix.1zdd6vp8qxzu" w:colFirst="0" w:colLast="0"/>
            <w:bookmarkEnd w:id="67"/>
            <w:bookmarkEnd w:id="68"/>
            <w:bookmarkEnd w:id="69"/>
            <w:bookmarkEnd w:id="70"/>
            <w:bookmarkEnd w:id="71"/>
            <w:bookmarkEnd w:id="72"/>
            <w:bookmarkEnd w:id="73"/>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DE1B4A">
            <w:pPr>
              <w:rPr>
                <w:color w:val="9830BC"/>
                <w:sz w:val="36"/>
                <w:szCs w:val="36"/>
              </w:rPr>
            </w:pPr>
            <w:r>
              <w:rPr>
                <w:color w:val="9830BC"/>
                <w:sz w:val="22"/>
                <w:szCs w:val="22"/>
              </w:rPr>
              <w:t>Action</w:t>
            </w:r>
          </w:p>
          <w:p w:rsidR="003E0653" w:rsidRDefault="003E0653">
            <w:pPr>
              <w:rPr>
                <w:color w:val="9830BC"/>
                <w:sz w:val="22"/>
                <w:szCs w:val="22"/>
              </w:rPr>
            </w:pPr>
          </w:p>
        </w:tc>
        <w:tc>
          <w:tcPr>
            <w:tcW w:w="975" w:type="dxa"/>
            <w:gridSpan w:val="2"/>
            <w:vAlign w:val="center"/>
          </w:tcPr>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DE1B4A">
            <w:pPr>
              <w:rPr>
                <w:color w:val="9830BC"/>
                <w:sz w:val="40"/>
                <w:szCs w:val="40"/>
              </w:rPr>
            </w:pPr>
            <w:r>
              <w:rPr>
                <w:color w:val="9830BC"/>
                <w:sz w:val="40"/>
                <w:szCs w:val="40"/>
              </w:rPr>
              <w:t>10</w:t>
            </w:r>
          </w:p>
        </w:tc>
        <w:tc>
          <w:tcPr>
            <w:tcW w:w="2280" w:type="dxa"/>
            <w:gridSpan w:val="2"/>
            <w:vAlign w:val="center"/>
          </w:tcPr>
          <w:p w:rsidR="003E0653" w:rsidRDefault="00DE1B4A">
            <w:pPr>
              <w:jc w:val="center"/>
              <w:rPr>
                <w:color w:val="FFFFFF"/>
                <w:sz w:val="22"/>
                <w:szCs w:val="22"/>
              </w:rPr>
            </w:pPr>
            <w:r>
              <w:rPr>
                <w:b/>
                <w:color w:val="FFFFFF"/>
                <w:sz w:val="18"/>
                <w:szCs w:val="18"/>
              </w:rPr>
              <w:t>Empty Cell</w:t>
            </w:r>
          </w:p>
        </w:tc>
        <w:tc>
          <w:tcPr>
            <w:tcW w:w="10620"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c>
          <w:tcPr>
            <w:tcW w:w="14910"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bookmarkStart w:id="74" w:name="kix.okivs3dc19d7" w:colFirst="0" w:colLast="0"/>
            <w:bookmarkEnd w:id="74"/>
            <w:r>
              <w:rPr>
                <w:sz w:val="20"/>
                <w:szCs w:val="20"/>
              </w:rPr>
              <w:t>☐ Low Income</w:t>
            </w:r>
          </w:p>
        </w:tc>
      </w:tr>
      <w:tr w:rsidR="003E0653">
        <w:trPr>
          <w:trHeight w:val="360"/>
        </w:trPr>
        <w:tc>
          <w:tcPr>
            <w:tcW w:w="6225"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910"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460" w:type="dxa"/>
            <w:gridSpan w:val="6"/>
            <w:tcMar>
              <w:left w:w="115" w:type="dxa"/>
            </w:tcMar>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Modified     Unchanged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 xml:space="preserve">Maintain Internet infrastructure and security measures.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460" w:type="dxa"/>
            <w:gridSpan w:val="6"/>
          </w:tcPr>
          <w:p w:rsidR="003E0653" w:rsidRDefault="00DE1B4A">
            <w:pPr>
              <w:spacing w:before="120" w:after="60"/>
              <w:rPr>
                <w:sz w:val="20"/>
                <w:szCs w:val="20"/>
              </w:rPr>
            </w:pPr>
            <w:r>
              <w:rPr>
                <w:color w:val="0000FF"/>
                <w:sz w:val="20"/>
                <w:szCs w:val="20"/>
                <w:u w:val="single"/>
              </w:rPr>
              <w:t>BUDGETED EXPENDITURES</w:t>
            </w:r>
          </w:p>
        </w:tc>
        <w:tc>
          <w:tcPr>
            <w:tcW w:w="4530" w:type="dxa"/>
            <w:gridSpan w:val="3"/>
          </w:tcPr>
          <w:p w:rsidR="003E0653" w:rsidRDefault="00DE1B4A">
            <w:pPr>
              <w:spacing w:before="120" w:after="60"/>
              <w:rPr>
                <w:color w:val="FFFFFF"/>
                <w:sz w:val="20"/>
                <w:szCs w:val="20"/>
              </w:rPr>
            </w:pPr>
            <w:r>
              <w:rPr>
                <w:b/>
                <w:color w:val="FFFFFF"/>
                <w:sz w:val="18"/>
                <w:szCs w:val="18"/>
              </w:rPr>
              <w:t>Empty Cell</w:t>
            </w:r>
          </w:p>
        </w:tc>
        <w:tc>
          <w:tcPr>
            <w:tcW w:w="4920"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460" w:type="dxa"/>
            <w:gridSpan w:val="6"/>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905"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$3,060</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0000, 1100</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object 4310, 4341, 4445</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bookmarkStart w:id="75" w:name="_9l2i67cppgjp" w:colFirst="0" w:colLast="0"/>
      <w:bookmarkEnd w:id="75"/>
    </w:p>
    <w:p w:rsidR="003E0653" w:rsidRDefault="003E0653">
      <w:pPr>
        <w:rPr>
          <w:sz w:val="20"/>
          <w:szCs w:val="20"/>
        </w:rPr>
      </w:pPr>
    </w:p>
    <w:tbl>
      <w:tblPr>
        <w:tblStyle w:val="afffd"/>
        <w:tblW w:w="14910" w:type="dxa"/>
        <w:tblInd w:w="-95" w:type="dxa"/>
        <w:tblLayout w:type="fixed"/>
        <w:tblLook w:val="0000" w:firstRow="0" w:lastRow="0" w:firstColumn="0" w:lastColumn="0" w:noHBand="0" w:noVBand="0"/>
      </w:tblPr>
      <w:tblGrid>
        <w:gridCol w:w="1035"/>
        <w:gridCol w:w="870"/>
        <w:gridCol w:w="105"/>
        <w:gridCol w:w="2085"/>
        <w:gridCol w:w="195"/>
        <w:gridCol w:w="1170"/>
        <w:gridCol w:w="765"/>
        <w:gridCol w:w="540"/>
        <w:gridCol w:w="3225"/>
        <w:gridCol w:w="1230"/>
        <w:gridCol w:w="3690"/>
      </w:tblGrid>
      <w:tr w:rsidR="003E0653">
        <w:trPr>
          <w:trHeight w:val="420"/>
        </w:trPr>
        <w:tc>
          <w:tcPr>
            <w:tcW w:w="1035" w:type="dxa"/>
            <w:vAlign w:val="center"/>
          </w:tcPr>
          <w:p w:rsidR="003E0653" w:rsidRDefault="003E0653">
            <w:pPr>
              <w:jc w:val="center"/>
              <w:rPr>
                <w:color w:val="9830BC"/>
                <w:sz w:val="22"/>
                <w:szCs w:val="22"/>
              </w:rPr>
            </w:pPr>
            <w:bookmarkStart w:id="76" w:name="kix.ril96fvamru7" w:colFirst="0" w:colLast="0"/>
            <w:bookmarkStart w:id="77" w:name="kix.lpm7lm2iemph" w:colFirst="0" w:colLast="0"/>
            <w:bookmarkStart w:id="78" w:name="kix.gj7ejbxc38qf" w:colFirst="0" w:colLast="0"/>
            <w:bookmarkStart w:id="79" w:name="kix.vfouvbyfqpg6" w:colFirst="0" w:colLast="0"/>
            <w:bookmarkStart w:id="80" w:name="kix.sfm1dvhxheia" w:colFirst="0" w:colLast="0"/>
            <w:bookmarkStart w:id="81" w:name="kix.5bgmaj59t6r7" w:colFirst="0" w:colLast="0"/>
            <w:bookmarkStart w:id="82" w:name="kix.19snjmaf1uas" w:colFirst="0" w:colLast="0"/>
            <w:bookmarkEnd w:id="76"/>
            <w:bookmarkEnd w:id="77"/>
            <w:bookmarkEnd w:id="78"/>
            <w:bookmarkEnd w:id="79"/>
            <w:bookmarkEnd w:id="80"/>
            <w:bookmarkEnd w:id="81"/>
            <w:bookmarkEnd w:id="82"/>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DE1B4A">
            <w:pPr>
              <w:rPr>
                <w:color w:val="9830BC"/>
                <w:sz w:val="36"/>
                <w:szCs w:val="36"/>
              </w:rPr>
            </w:pPr>
            <w:r>
              <w:rPr>
                <w:color w:val="9830BC"/>
                <w:sz w:val="22"/>
                <w:szCs w:val="22"/>
              </w:rPr>
              <w:t>Action</w:t>
            </w:r>
          </w:p>
          <w:p w:rsidR="003E0653" w:rsidRDefault="003E0653">
            <w:pPr>
              <w:rPr>
                <w:color w:val="9830BC"/>
                <w:sz w:val="22"/>
                <w:szCs w:val="22"/>
              </w:rPr>
            </w:pPr>
          </w:p>
        </w:tc>
        <w:tc>
          <w:tcPr>
            <w:tcW w:w="975" w:type="dxa"/>
            <w:gridSpan w:val="2"/>
            <w:vAlign w:val="center"/>
          </w:tcPr>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DE1B4A">
            <w:pPr>
              <w:rPr>
                <w:color w:val="9830BC"/>
                <w:sz w:val="40"/>
                <w:szCs w:val="40"/>
              </w:rPr>
            </w:pPr>
            <w:r>
              <w:rPr>
                <w:color w:val="9830BC"/>
                <w:sz w:val="40"/>
                <w:szCs w:val="40"/>
              </w:rPr>
              <w:t>11</w:t>
            </w:r>
          </w:p>
        </w:tc>
        <w:tc>
          <w:tcPr>
            <w:tcW w:w="2280" w:type="dxa"/>
            <w:gridSpan w:val="2"/>
            <w:vAlign w:val="center"/>
          </w:tcPr>
          <w:p w:rsidR="003E0653" w:rsidRDefault="00DE1B4A">
            <w:pPr>
              <w:jc w:val="center"/>
              <w:rPr>
                <w:color w:val="FFFFFF"/>
                <w:sz w:val="22"/>
                <w:szCs w:val="22"/>
              </w:rPr>
            </w:pPr>
            <w:r>
              <w:rPr>
                <w:b/>
                <w:color w:val="FFFFFF"/>
                <w:sz w:val="18"/>
                <w:szCs w:val="18"/>
              </w:rPr>
              <w:t>Empty Cell</w:t>
            </w:r>
          </w:p>
        </w:tc>
        <w:tc>
          <w:tcPr>
            <w:tcW w:w="10620"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c>
          <w:tcPr>
            <w:tcW w:w="14910"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bookmarkStart w:id="83" w:name="kix.56r115xw80mp" w:colFirst="0" w:colLast="0"/>
            <w:bookmarkEnd w:id="83"/>
            <w:r>
              <w:rPr>
                <w:sz w:val="20"/>
                <w:szCs w:val="20"/>
              </w:rPr>
              <w:t>☐ Low Income</w:t>
            </w:r>
          </w:p>
        </w:tc>
      </w:tr>
      <w:tr w:rsidR="003E0653">
        <w:trPr>
          <w:trHeight w:val="360"/>
        </w:trPr>
        <w:tc>
          <w:tcPr>
            <w:tcW w:w="6225"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910"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460" w:type="dxa"/>
            <w:gridSpan w:val="6"/>
            <w:tcMar>
              <w:left w:w="115" w:type="dxa"/>
            </w:tcMar>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Modified     Unchanged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XUnchanged</w:t>
            </w:r>
          </w:p>
        </w:tc>
      </w:tr>
      <w:tr w:rsidR="003E0653">
        <w:trPr>
          <w:trHeight w:val="56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Provide devices and software for all students to support classroom learning.</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460" w:type="dxa"/>
            <w:gridSpan w:val="6"/>
          </w:tcPr>
          <w:p w:rsidR="003E0653" w:rsidRDefault="00DE1B4A">
            <w:pPr>
              <w:spacing w:before="120" w:after="60"/>
              <w:rPr>
                <w:sz w:val="20"/>
                <w:szCs w:val="20"/>
              </w:rPr>
            </w:pPr>
            <w:r>
              <w:rPr>
                <w:color w:val="0000FF"/>
                <w:sz w:val="20"/>
                <w:szCs w:val="20"/>
                <w:u w:val="single"/>
              </w:rPr>
              <w:t>BUDGETED EXPENDITURES</w:t>
            </w:r>
          </w:p>
        </w:tc>
        <w:tc>
          <w:tcPr>
            <w:tcW w:w="4530" w:type="dxa"/>
            <w:gridSpan w:val="3"/>
          </w:tcPr>
          <w:p w:rsidR="003E0653" w:rsidRDefault="00DE1B4A">
            <w:pPr>
              <w:spacing w:before="120" w:after="60"/>
              <w:rPr>
                <w:color w:val="FFFFFF"/>
                <w:sz w:val="20"/>
                <w:szCs w:val="20"/>
              </w:rPr>
            </w:pPr>
            <w:r>
              <w:rPr>
                <w:b/>
                <w:color w:val="FFFFFF"/>
                <w:sz w:val="18"/>
                <w:szCs w:val="18"/>
              </w:rPr>
              <w:t>Empty Cell</w:t>
            </w:r>
          </w:p>
        </w:tc>
        <w:tc>
          <w:tcPr>
            <w:tcW w:w="4920"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460" w:type="dxa"/>
            <w:gridSpan w:val="6"/>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905"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$15,000</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0000, 6500</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4310</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bookmarkStart w:id="84" w:name="_7sc4hfsswigm" w:colFirst="0" w:colLast="0"/>
      <w:bookmarkEnd w:id="84"/>
    </w:p>
    <w:p w:rsidR="003E0653" w:rsidRDefault="003E0653">
      <w:bookmarkStart w:id="85" w:name="_r6fkk5sf1vvk" w:colFirst="0" w:colLast="0"/>
      <w:bookmarkEnd w:id="85"/>
    </w:p>
    <w:p w:rsidR="003E0653" w:rsidRDefault="003E0653">
      <w:pPr>
        <w:rPr>
          <w:sz w:val="20"/>
          <w:szCs w:val="20"/>
        </w:rPr>
      </w:pPr>
    </w:p>
    <w:tbl>
      <w:tblPr>
        <w:tblStyle w:val="afffe"/>
        <w:tblW w:w="14910" w:type="dxa"/>
        <w:tblInd w:w="-95" w:type="dxa"/>
        <w:tblLayout w:type="fixed"/>
        <w:tblLook w:val="0000" w:firstRow="0" w:lastRow="0" w:firstColumn="0" w:lastColumn="0" w:noHBand="0" w:noVBand="0"/>
      </w:tblPr>
      <w:tblGrid>
        <w:gridCol w:w="1035"/>
        <w:gridCol w:w="870"/>
        <w:gridCol w:w="105"/>
        <w:gridCol w:w="2085"/>
        <w:gridCol w:w="195"/>
        <w:gridCol w:w="1170"/>
        <w:gridCol w:w="765"/>
        <w:gridCol w:w="540"/>
        <w:gridCol w:w="3225"/>
        <w:gridCol w:w="1230"/>
        <w:gridCol w:w="3690"/>
      </w:tblGrid>
      <w:tr w:rsidR="003E0653">
        <w:trPr>
          <w:trHeight w:val="420"/>
        </w:trPr>
        <w:tc>
          <w:tcPr>
            <w:tcW w:w="1035" w:type="dxa"/>
            <w:vAlign w:val="center"/>
          </w:tcPr>
          <w:p w:rsidR="003E0653" w:rsidRDefault="003E0653">
            <w:pPr>
              <w:rPr>
                <w:color w:val="9830BC"/>
                <w:sz w:val="22"/>
                <w:szCs w:val="22"/>
              </w:rPr>
            </w:pPr>
            <w:bookmarkStart w:id="86" w:name="kix.8yxuofe9hfkb" w:colFirst="0" w:colLast="0"/>
            <w:bookmarkStart w:id="87" w:name="kix.uvkgnbdidopk" w:colFirst="0" w:colLast="0"/>
            <w:bookmarkStart w:id="88" w:name="kix.i4ah8dhq550j" w:colFirst="0" w:colLast="0"/>
            <w:bookmarkStart w:id="89" w:name="kix.lzy3z9vrd0pr" w:colFirst="0" w:colLast="0"/>
            <w:bookmarkStart w:id="90" w:name="kix.34eg83y9kwr7" w:colFirst="0" w:colLast="0"/>
            <w:bookmarkStart w:id="91" w:name="kix.2ooie9nudfhh" w:colFirst="0" w:colLast="0"/>
            <w:bookmarkStart w:id="92" w:name="kix.hw9y2kfuwmea" w:colFirst="0" w:colLast="0"/>
            <w:bookmarkEnd w:id="86"/>
            <w:bookmarkEnd w:id="87"/>
            <w:bookmarkEnd w:id="88"/>
            <w:bookmarkEnd w:id="89"/>
            <w:bookmarkEnd w:id="90"/>
            <w:bookmarkEnd w:id="91"/>
            <w:bookmarkEnd w:id="92"/>
          </w:p>
          <w:p w:rsidR="003E0653" w:rsidRDefault="003E0653">
            <w:pPr>
              <w:rPr>
                <w:color w:val="9830BC"/>
                <w:sz w:val="22"/>
                <w:szCs w:val="22"/>
              </w:rPr>
            </w:pPr>
          </w:p>
          <w:p w:rsidR="003E0653" w:rsidRDefault="003E0653">
            <w:pPr>
              <w:jc w:val="center"/>
              <w:rPr>
                <w:color w:val="9830BC"/>
                <w:sz w:val="22"/>
                <w:szCs w:val="22"/>
              </w:rPr>
            </w:pPr>
          </w:p>
          <w:p w:rsidR="003E0653" w:rsidRDefault="003E0653">
            <w:pPr>
              <w:jc w:val="center"/>
              <w:rPr>
                <w:color w:val="9830BC"/>
                <w:sz w:val="22"/>
                <w:szCs w:val="22"/>
              </w:rPr>
            </w:pPr>
          </w:p>
          <w:p w:rsidR="003E0653" w:rsidRDefault="00DE1B4A">
            <w:pPr>
              <w:rPr>
                <w:color w:val="9830BC"/>
                <w:sz w:val="36"/>
                <w:szCs w:val="36"/>
              </w:rPr>
            </w:pPr>
            <w:r>
              <w:rPr>
                <w:color w:val="9830BC"/>
                <w:sz w:val="22"/>
                <w:szCs w:val="22"/>
              </w:rPr>
              <w:t>Action</w:t>
            </w:r>
          </w:p>
          <w:p w:rsidR="003E0653" w:rsidRDefault="003E0653">
            <w:pPr>
              <w:rPr>
                <w:color w:val="9830BC"/>
                <w:sz w:val="22"/>
                <w:szCs w:val="22"/>
              </w:rPr>
            </w:pPr>
          </w:p>
        </w:tc>
        <w:tc>
          <w:tcPr>
            <w:tcW w:w="975" w:type="dxa"/>
            <w:gridSpan w:val="2"/>
            <w:vAlign w:val="center"/>
          </w:tcPr>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3E0653">
            <w:pPr>
              <w:jc w:val="center"/>
              <w:rPr>
                <w:color w:val="9830BC"/>
                <w:sz w:val="40"/>
                <w:szCs w:val="40"/>
              </w:rPr>
            </w:pPr>
          </w:p>
          <w:p w:rsidR="003E0653" w:rsidRDefault="00DE1B4A">
            <w:pPr>
              <w:rPr>
                <w:color w:val="9830BC"/>
                <w:sz w:val="40"/>
                <w:szCs w:val="40"/>
              </w:rPr>
            </w:pPr>
            <w:r>
              <w:rPr>
                <w:color w:val="9830BC"/>
                <w:sz w:val="40"/>
                <w:szCs w:val="40"/>
              </w:rPr>
              <w:t>12</w:t>
            </w:r>
          </w:p>
        </w:tc>
        <w:tc>
          <w:tcPr>
            <w:tcW w:w="2280" w:type="dxa"/>
            <w:gridSpan w:val="2"/>
            <w:vAlign w:val="center"/>
          </w:tcPr>
          <w:p w:rsidR="003E0653" w:rsidRDefault="00DE1B4A">
            <w:pPr>
              <w:jc w:val="center"/>
              <w:rPr>
                <w:color w:val="FFFFFF"/>
                <w:sz w:val="22"/>
                <w:szCs w:val="22"/>
              </w:rPr>
            </w:pPr>
            <w:r>
              <w:rPr>
                <w:b/>
                <w:color w:val="FFFFFF"/>
                <w:sz w:val="18"/>
                <w:szCs w:val="18"/>
              </w:rPr>
              <w:t>Empty Cell</w:t>
            </w:r>
          </w:p>
        </w:tc>
        <w:tc>
          <w:tcPr>
            <w:tcW w:w="10620"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c>
          <w:tcPr>
            <w:tcW w:w="14910"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bookmarkStart w:id="93" w:name="kix.mhaqu0dfu457" w:colFirst="0" w:colLast="0"/>
            <w:bookmarkEnd w:id="93"/>
            <w:r>
              <w:rPr>
                <w:sz w:val="20"/>
                <w:szCs w:val="20"/>
              </w:rPr>
              <w:t>☐ Low Income</w:t>
            </w:r>
          </w:p>
        </w:tc>
      </w:tr>
      <w:tr w:rsidR="003E0653">
        <w:trPr>
          <w:trHeight w:val="360"/>
        </w:trPr>
        <w:tc>
          <w:tcPr>
            <w:tcW w:w="6225"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910"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460" w:type="dxa"/>
            <w:gridSpan w:val="6"/>
            <w:tcMar>
              <w:left w:w="115" w:type="dxa"/>
            </w:tcMar>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Modified     Unchanged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Provide safe and reliable transportation to and from school</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460" w:type="dxa"/>
            <w:gridSpan w:val="6"/>
          </w:tcPr>
          <w:p w:rsidR="003E0653" w:rsidRDefault="00DE1B4A">
            <w:pPr>
              <w:spacing w:before="120" w:after="60"/>
              <w:rPr>
                <w:sz w:val="20"/>
                <w:szCs w:val="20"/>
              </w:rPr>
            </w:pPr>
            <w:r>
              <w:rPr>
                <w:color w:val="0000FF"/>
                <w:sz w:val="20"/>
                <w:szCs w:val="20"/>
                <w:u w:val="single"/>
              </w:rPr>
              <w:t>BUDGETED EXPENDITURES</w:t>
            </w:r>
          </w:p>
        </w:tc>
        <w:tc>
          <w:tcPr>
            <w:tcW w:w="4530" w:type="dxa"/>
            <w:gridSpan w:val="3"/>
          </w:tcPr>
          <w:p w:rsidR="003E0653" w:rsidRDefault="00DE1B4A">
            <w:pPr>
              <w:spacing w:before="120" w:after="60"/>
              <w:rPr>
                <w:color w:val="FFFFFF"/>
                <w:sz w:val="20"/>
                <w:szCs w:val="20"/>
              </w:rPr>
            </w:pPr>
            <w:r>
              <w:rPr>
                <w:b/>
                <w:color w:val="FFFFFF"/>
                <w:sz w:val="18"/>
                <w:szCs w:val="18"/>
              </w:rPr>
              <w:t>Empty Cell</w:t>
            </w:r>
          </w:p>
        </w:tc>
        <w:tc>
          <w:tcPr>
            <w:tcW w:w="4920"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460" w:type="dxa"/>
            <w:gridSpan w:val="6"/>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905"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 $626,638</w:t>
            </w:r>
          </w:p>
          <w:p w:rsidR="003E0653" w:rsidRDefault="00DE1B4A">
            <w:pPr>
              <w:spacing w:before="60" w:after="60"/>
              <w:rPr>
                <w:sz w:val="20"/>
                <w:szCs w:val="20"/>
              </w:rPr>
            </w:pPr>
            <w:r>
              <w:rPr>
                <w:sz w:val="20"/>
                <w:szCs w:val="20"/>
              </w:rPr>
              <w:t>B: $184,817</w:t>
            </w:r>
          </w:p>
          <w:p w:rsidR="003E0653" w:rsidRDefault="00DE1B4A">
            <w:pPr>
              <w:spacing w:before="60" w:after="60"/>
              <w:rPr>
                <w:sz w:val="20"/>
                <w:szCs w:val="20"/>
              </w:rPr>
            </w:pPr>
            <w:r>
              <w:rPr>
                <w:sz w:val="20"/>
                <w:szCs w:val="20"/>
              </w:rPr>
              <w:t>C: $89,398</w:t>
            </w:r>
          </w:p>
          <w:p w:rsidR="003E0653" w:rsidRDefault="00DE1B4A">
            <w:pPr>
              <w:spacing w:before="60" w:after="60"/>
              <w:rPr>
                <w:sz w:val="20"/>
                <w:szCs w:val="20"/>
              </w:rPr>
            </w:pPr>
            <w:r>
              <w:rPr>
                <w:sz w:val="20"/>
                <w:szCs w:val="20"/>
              </w:rPr>
              <w:t>D: $33,065</w:t>
            </w:r>
          </w:p>
          <w:p w:rsidR="003E0653" w:rsidRDefault="00DE1B4A">
            <w:pPr>
              <w:spacing w:before="60" w:after="60"/>
              <w:rPr>
                <w:sz w:val="20"/>
                <w:szCs w:val="20"/>
              </w:rPr>
            </w:pPr>
            <w:r>
              <w:rPr>
                <w:sz w:val="20"/>
                <w:szCs w:val="20"/>
              </w:rPr>
              <w:t>E: $51,878</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 and Local Revenue</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numPr>
                <w:ilvl w:val="0"/>
                <w:numId w:val="1"/>
              </w:numPr>
              <w:spacing w:before="60" w:after="60"/>
              <w:contextualSpacing/>
              <w:rPr>
                <w:sz w:val="20"/>
                <w:szCs w:val="20"/>
              </w:rPr>
            </w:pPr>
            <w:r>
              <w:rPr>
                <w:sz w:val="20"/>
                <w:szCs w:val="20"/>
              </w:rPr>
              <w:t>Salaries &amp; Benefits</w:t>
            </w:r>
          </w:p>
          <w:p w:rsidR="003E0653" w:rsidRDefault="00DE1B4A">
            <w:pPr>
              <w:numPr>
                <w:ilvl w:val="0"/>
                <w:numId w:val="1"/>
              </w:numPr>
              <w:spacing w:before="60" w:after="60"/>
              <w:contextualSpacing/>
              <w:rPr>
                <w:sz w:val="20"/>
                <w:szCs w:val="20"/>
              </w:rPr>
            </w:pPr>
            <w:r>
              <w:rPr>
                <w:sz w:val="20"/>
                <w:szCs w:val="20"/>
              </w:rPr>
              <w:t>Materials &amp; Supplies</w:t>
            </w:r>
          </w:p>
          <w:p w:rsidR="003E0653" w:rsidRDefault="00DE1B4A">
            <w:pPr>
              <w:numPr>
                <w:ilvl w:val="0"/>
                <w:numId w:val="1"/>
              </w:numPr>
              <w:spacing w:before="60" w:after="60"/>
              <w:contextualSpacing/>
              <w:rPr>
                <w:sz w:val="20"/>
                <w:szCs w:val="20"/>
              </w:rPr>
            </w:pPr>
            <w:r>
              <w:rPr>
                <w:sz w:val="20"/>
                <w:szCs w:val="20"/>
              </w:rPr>
              <w:t>Other Operating Expenditures</w:t>
            </w:r>
          </w:p>
          <w:p w:rsidR="003E0653" w:rsidRDefault="00DE1B4A">
            <w:pPr>
              <w:numPr>
                <w:ilvl w:val="0"/>
                <w:numId w:val="1"/>
              </w:numPr>
              <w:spacing w:before="60" w:after="60"/>
              <w:contextualSpacing/>
              <w:rPr>
                <w:sz w:val="20"/>
                <w:szCs w:val="20"/>
              </w:rPr>
            </w:pPr>
            <w:r>
              <w:rPr>
                <w:sz w:val="20"/>
                <w:szCs w:val="20"/>
              </w:rPr>
              <w:t>Equipment Replacement</w:t>
            </w:r>
          </w:p>
          <w:p w:rsidR="003E0653" w:rsidRDefault="00DE1B4A">
            <w:pPr>
              <w:numPr>
                <w:ilvl w:val="0"/>
                <w:numId w:val="1"/>
              </w:numPr>
              <w:spacing w:before="60" w:after="60"/>
              <w:contextualSpacing/>
              <w:rPr>
                <w:sz w:val="20"/>
                <w:szCs w:val="20"/>
              </w:rPr>
            </w:pPr>
            <w:r>
              <w:rPr>
                <w:sz w:val="20"/>
                <w:szCs w:val="20"/>
              </w:rPr>
              <w:t>Indirect Costs</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p w:rsidR="003E0653" w:rsidRDefault="003E0653"/>
    <w:p w:rsidR="003E0653" w:rsidRDefault="003E0653"/>
    <w:tbl>
      <w:tblPr>
        <w:tblStyle w:val="affff"/>
        <w:tblW w:w="14785" w:type="dxa"/>
        <w:tblInd w:w="10" w:type="dxa"/>
        <w:tblLayout w:type="fixed"/>
        <w:tblLook w:val="0000" w:firstRow="0" w:lastRow="0" w:firstColumn="0" w:lastColumn="0" w:noHBand="0" w:noVBand="0"/>
      </w:tblPr>
      <w:tblGrid>
        <w:gridCol w:w="2391"/>
        <w:gridCol w:w="2566"/>
        <w:gridCol w:w="452"/>
        <w:gridCol w:w="3071"/>
        <w:gridCol w:w="3075"/>
        <w:gridCol w:w="3230"/>
      </w:tblGrid>
      <w:tr w:rsidR="003E0653">
        <w:trPr>
          <w:trHeight w:val="380"/>
        </w:trPr>
        <w:tc>
          <w:tcPr>
            <w:tcW w:w="2391" w:type="dxa"/>
            <w:tcBorders>
              <w:top w:val="single" w:sz="4" w:space="0" w:color="FFFFFF"/>
              <w:left w:val="single" w:sz="4" w:space="0" w:color="FFFFFF"/>
              <w:bottom w:val="single" w:sz="4" w:space="0" w:color="FFFFFF"/>
              <w:right w:val="single" w:sz="4" w:space="0" w:color="FFFFFF"/>
            </w:tcBorders>
            <w:shd w:val="clear" w:color="auto" w:fill="FFFFFF"/>
          </w:tcPr>
          <w:p w:rsidR="003E0653" w:rsidRDefault="003E0653">
            <w:pPr>
              <w:spacing w:before="120" w:after="120"/>
              <w:rPr>
                <w:color w:val="FFFFFF"/>
                <w:sz w:val="20"/>
                <w:szCs w:val="20"/>
              </w:rPr>
            </w:pP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40"/>
              <w:rPr>
                <w:sz w:val="20"/>
                <w:szCs w:val="20"/>
              </w:rPr>
            </w:pPr>
            <w:r>
              <w:rPr>
                <w:sz w:val="20"/>
                <w:szCs w:val="20"/>
              </w:rPr>
              <w:t>☐</w:t>
            </w:r>
            <w:r>
              <w:rPr>
                <w:sz w:val="20"/>
                <w:szCs w:val="20"/>
              </w:rPr>
              <w:t xml:space="preserve"> New                              ☐ Modified                                      </w:t>
            </w:r>
            <w:r>
              <w:rPr>
                <w:sz w:val="20"/>
                <w:szCs w:val="20"/>
              </w:rPr>
              <w:t>x</w:t>
            </w:r>
            <w:r>
              <w:rPr>
                <w:sz w:val="20"/>
                <w:szCs w:val="20"/>
              </w:rPr>
              <w:t>Unchanged</w:t>
            </w:r>
          </w:p>
        </w:tc>
      </w:tr>
      <w:tr w:rsidR="003E0653">
        <w:trPr>
          <w:trHeight w:val="720"/>
        </w:trPr>
        <w:tc>
          <w:tcPr>
            <w:tcW w:w="2391"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3E0653" w:rsidRDefault="00DE1B4A">
            <w:pPr>
              <w:spacing w:before="120" w:after="120"/>
              <w:jc w:val="center"/>
              <w:rPr>
                <w:sz w:val="18"/>
                <w:szCs w:val="18"/>
              </w:rPr>
            </w:pPr>
            <w:r>
              <w:rPr>
                <w:b/>
                <w:color w:val="9830BC"/>
                <w:sz w:val="48"/>
                <w:szCs w:val="48"/>
              </w:rPr>
              <w:t xml:space="preserve">Goal </w:t>
            </w:r>
            <w:r>
              <w:rPr>
                <w:b/>
                <w:color w:val="9830BC"/>
                <w:sz w:val="48"/>
                <w:szCs w:val="48"/>
              </w:rPr>
              <w:t>3</w:t>
            </w: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700"/>
              </w:tabs>
              <w:spacing w:before="60" w:after="60"/>
              <w:rPr>
                <w:sz w:val="18"/>
                <w:szCs w:val="18"/>
              </w:rPr>
            </w:pPr>
            <w:r>
              <w:rPr>
                <w:sz w:val="20"/>
                <w:szCs w:val="20"/>
              </w:rPr>
              <w:t>Support academic achievement for all students</w:t>
            </w:r>
          </w:p>
        </w:tc>
      </w:tr>
      <w:tr w:rsidR="003E0653">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rsidR="003E0653" w:rsidRDefault="00DE1B4A">
            <w:pPr>
              <w:rPr>
                <w:color w:val="FFFFFF"/>
                <w:sz w:val="20"/>
                <w:szCs w:val="20"/>
              </w:rPr>
            </w:pPr>
            <w:r>
              <w:rPr>
                <w:b/>
                <w:color w:val="FFFFFF"/>
                <w:sz w:val="18"/>
                <w:szCs w:val="18"/>
              </w:rPr>
              <w:t>Empty Cell</w:t>
            </w:r>
          </w:p>
        </w:tc>
      </w:tr>
      <w:tr w:rsidR="003E0653">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rsidR="003E0653" w:rsidRDefault="00DE1B4A">
            <w:pPr>
              <w:rPr>
                <w:color w:val="FFFFFF"/>
                <w:sz w:val="20"/>
                <w:szCs w:val="20"/>
              </w:rPr>
            </w:pPr>
            <w:r>
              <w:rPr>
                <w:b/>
                <w:color w:val="FFFFFF"/>
                <w:sz w:val="18"/>
                <w:szCs w:val="18"/>
              </w:rPr>
              <w:t>Empty Cell</w:t>
            </w:r>
          </w:p>
        </w:tc>
      </w:tr>
      <w:tr w:rsidR="003E0653">
        <w:trPr>
          <w:trHeight w:val="260"/>
        </w:trPr>
        <w:tc>
          <w:tcPr>
            <w:tcW w:w="4957" w:type="dxa"/>
            <w:gridSpan w:val="2"/>
            <w:shd w:val="clear" w:color="auto" w:fill="FFFFFF"/>
          </w:tcPr>
          <w:p w:rsidR="003E0653" w:rsidRDefault="00DE1B4A">
            <w:pPr>
              <w:spacing w:before="120" w:after="120"/>
              <w:rPr>
                <w:sz w:val="20"/>
                <w:szCs w:val="20"/>
              </w:rPr>
            </w:pPr>
            <w:r>
              <w:rPr>
                <w:color w:val="0000FF"/>
                <w:sz w:val="20"/>
                <w:szCs w:val="20"/>
                <w:u w:val="single"/>
              </w:rPr>
              <w:t>State and/or Local Priorities Addressed by this goal:</w:t>
            </w:r>
          </w:p>
        </w:tc>
        <w:tc>
          <w:tcPr>
            <w:tcW w:w="9828"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120" w:after="120"/>
            </w:pPr>
            <w:r>
              <w:rPr>
                <w:sz w:val="18"/>
                <w:szCs w:val="18"/>
              </w:rPr>
              <w:t>STATE</w:t>
            </w:r>
            <w:r>
              <w:tab/>
            </w:r>
            <w:r>
              <w:t>X</w:t>
            </w:r>
            <w:r>
              <w:t xml:space="preserve"> 1</w:t>
            </w:r>
            <w:r>
              <w:t xml:space="preserve">   ☒ 2   ☒ 3   ☒ 4   ☒ 5   ☐ 6  </w:t>
            </w:r>
            <w:r>
              <w:t xml:space="preserve"> </w:t>
            </w:r>
            <w:r>
              <w:t>X</w:t>
            </w:r>
            <w:r>
              <w:t xml:space="preserve"> 7</w:t>
            </w:r>
            <w:r>
              <w:rPr>
                <w:color w:val="FF0000"/>
              </w:rPr>
              <w:t xml:space="preserve"> </w:t>
            </w:r>
            <w:r>
              <w:t xml:space="preserve">  </w:t>
            </w:r>
            <w:r>
              <w:t>X</w:t>
            </w:r>
            <w:r>
              <w:t xml:space="preserve"> 8   </w:t>
            </w:r>
          </w:p>
          <w:p w:rsidR="003E0653" w:rsidRDefault="00DE1B4A">
            <w:pPr>
              <w:spacing w:after="120"/>
            </w:pPr>
            <w:r>
              <w:rPr>
                <w:sz w:val="18"/>
                <w:szCs w:val="18"/>
              </w:rPr>
              <w:t>COE</w:t>
            </w:r>
            <w:r>
              <w:rPr>
                <w:sz w:val="18"/>
                <w:szCs w:val="18"/>
              </w:rPr>
              <w:tab/>
            </w:r>
            <w:r>
              <w:t>☐</w:t>
            </w:r>
            <w:r>
              <w:t xml:space="preserve"> 9  ☐ 10</w:t>
            </w:r>
          </w:p>
          <w:p w:rsidR="003E0653" w:rsidRDefault="00DE1B4A">
            <w:pPr>
              <w:spacing w:after="120"/>
            </w:pPr>
            <w:r>
              <w:rPr>
                <w:sz w:val="18"/>
                <w:szCs w:val="18"/>
              </w:rPr>
              <w:t>LOCAL</w:t>
            </w:r>
            <w:r>
              <w:tab/>
            </w:r>
          </w:p>
          <w:p w:rsidR="003E0653" w:rsidRDefault="003E0653">
            <w:pPr>
              <w:spacing w:after="120"/>
            </w:pPr>
          </w:p>
          <w:p w:rsidR="003E0653" w:rsidRDefault="00DE1B4A">
            <w:pPr>
              <w:ind w:left="29" w:right="64"/>
              <w:rPr>
                <w:sz w:val="18"/>
                <w:szCs w:val="18"/>
              </w:rPr>
            </w:pPr>
            <w:r>
              <w:rPr>
                <w:sz w:val="18"/>
                <w:szCs w:val="18"/>
              </w:rPr>
              <w:t>Update textbooks to be aligned with the New State Standards.</w:t>
            </w:r>
          </w:p>
          <w:p w:rsidR="003E0653" w:rsidRDefault="003E0653">
            <w:pPr>
              <w:spacing w:before="1"/>
              <w:rPr>
                <w:rFonts w:ascii="Calibri" w:eastAsia="Calibri" w:hAnsi="Calibri" w:cs="Calibri"/>
                <w:sz w:val="19"/>
                <w:szCs w:val="19"/>
              </w:rPr>
            </w:pPr>
          </w:p>
          <w:p w:rsidR="003E0653" w:rsidRDefault="00DE1B4A">
            <w:pPr>
              <w:ind w:left="29"/>
              <w:rPr>
                <w:sz w:val="18"/>
                <w:szCs w:val="18"/>
              </w:rPr>
            </w:pPr>
            <w:r>
              <w:rPr>
                <w:sz w:val="18"/>
                <w:szCs w:val="18"/>
              </w:rPr>
              <w:t>Implement a seat-based AP course in</w:t>
            </w:r>
          </w:p>
          <w:p w:rsidR="003E0653" w:rsidRDefault="00DE1B4A">
            <w:pPr>
              <w:spacing w:after="120"/>
              <w:rPr>
                <w:sz w:val="18"/>
                <w:szCs w:val="18"/>
              </w:rPr>
            </w:pPr>
            <w:r>
              <w:rPr>
                <w:sz w:val="18"/>
                <w:szCs w:val="18"/>
              </w:rPr>
              <w:t>U.S. History.</w:t>
            </w:r>
          </w:p>
        </w:tc>
      </w:tr>
      <w:tr w:rsidR="003E0653">
        <w:trPr>
          <w:trHeight w:val="720"/>
        </w:trPr>
        <w:tc>
          <w:tcPr>
            <w:tcW w:w="4957" w:type="dxa"/>
            <w:gridSpan w:val="2"/>
            <w:shd w:val="clear" w:color="auto" w:fill="FFFFFF"/>
          </w:tcPr>
          <w:p w:rsidR="003E0653" w:rsidRDefault="00DE1B4A">
            <w:pPr>
              <w:spacing w:before="60" w:after="60"/>
              <w:rPr>
                <w:sz w:val="20"/>
                <w:szCs w:val="20"/>
              </w:rPr>
            </w:pPr>
            <w:r>
              <w:rPr>
                <w:color w:val="0000FF"/>
                <w:sz w:val="20"/>
                <w:szCs w:val="20"/>
                <w:u w:val="single"/>
              </w:rPr>
              <w:t xml:space="preserve">Identified Need </w:t>
            </w:r>
          </w:p>
        </w:tc>
        <w:tc>
          <w:tcPr>
            <w:tcW w:w="9828" w:type="dxa"/>
            <w:gridSpan w:val="4"/>
            <w:tcBorders>
              <w:top w:val="single" w:sz="4" w:space="0" w:color="D8A9E1"/>
              <w:left w:val="single" w:sz="4" w:space="0" w:color="D8A9E1"/>
              <w:bottom w:val="single" w:sz="4" w:space="0" w:color="D8A9E1"/>
              <w:right w:val="single" w:sz="4" w:space="0" w:color="D8A9E1"/>
            </w:tcBorders>
            <w:shd w:val="clear" w:color="auto" w:fill="F1E4F0"/>
          </w:tcPr>
          <w:p w:rsidR="003E0653" w:rsidRDefault="00DE1B4A">
            <w:pPr>
              <w:tabs>
                <w:tab w:val="left" w:pos="2115"/>
              </w:tabs>
              <w:spacing w:before="60" w:after="60"/>
              <w:rPr>
                <w:sz w:val="18"/>
                <w:szCs w:val="18"/>
              </w:rPr>
            </w:pPr>
            <w:r>
              <w:rPr>
                <w:sz w:val="20"/>
                <w:szCs w:val="20"/>
              </w:rPr>
              <w:t xml:space="preserve">Class size average for the district will be below 25. High School Dropout Rates as documented in Schoolwise 2011-12 rate 6% High School Graduation Rates as documented in Schoolwise 2011-12 rate 84.31% We currently offer all courses required for admittance </w:t>
            </w:r>
            <w:r>
              <w:rPr>
                <w:sz w:val="20"/>
                <w:szCs w:val="20"/>
              </w:rPr>
              <w:t>to UC or CSU system as evidenced by high school master schedule Enrollment in Advanced Placement Distance Learning Classes as evidenced in Schoolwise</w:t>
            </w:r>
          </w:p>
        </w:tc>
      </w:tr>
      <w:tr w:rsidR="003E0653">
        <w:trPr>
          <w:trHeight w:val="280"/>
        </w:trPr>
        <w:tc>
          <w:tcPr>
            <w:tcW w:w="14785" w:type="dxa"/>
            <w:gridSpan w:val="6"/>
            <w:vAlign w:val="center"/>
          </w:tcPr>
          <w:p w:rsidR="003E0653" w:rsidRDefault="00DE1B4A">
            <w:pPr>
              <w:spacing w:before="120" w:after="120"/>
              <w:rPr>
                <w:sz w:val="20"/>
                <w:szCs w:val="20"/>
              </w:rPr>
            </w:pPr>
            <w:r>
              <w:rPr>
                <w:color w:val="0000FF"/>
                <w:sz w:val="20"/>
                <w:szCs w:val="20"/>
                <w:u w:val="single"/>
              </w:rPr>
              <w:t>EXPECTED ANNUAL MEASURABLE OUTCOMES</w:t>
            </w:r>
          </w:p>
        </w:tc>
      </w:tr>
      <w:tr w:rsidR="003E0653">
        <w:trPr>
          <w:trHeight w:val="280"/>
        </w:trPr>
        <w:tc>
          <w:tcPr>
            <w:tcW w:w="2391" w:type="dxa"/>
            <w:vAlign w:val="center"/>
          </w:tcPr>
          <w:p w:rsidR="003E0653" w:rsidRDefault="00DE1B4A">
            <w:pPr>
              <w:spacing w:before="60" w:after="60"/>
              <w:jc w:val="center"/>
              <w:rPr>
                <w:color w:val="9830BC"/>
                <w:sz w:val="20"/>
                <w:szCs w:val="20"/>
              </w:rPr>
            </w:pPr>
            <w:r>
              <w:rPr>
                <w:color w:val="9830BC"/>
                <w:sz w:val="20"/>
                <w:szCs w:val="20"/>
              </w:rPr>
              <w:t>Metrics/Indicators</w:t>
            </w:r>
          </w:p>
        </w:tc>
        <w:tc>
          <w:tcPr>
            <w:tcW w:w="3018" w:type="dxa"/>
            <w:gridSpan w:val="2"/>
            <w:vAlign w:val="center"/>
          </w:tcPr>
          <w:p w:rsidR="003E0653" w:rsidRDefault="00DE1B4A">
            <w:pPr>
              <w:spacing w:before="60" w:after="60"/>
              <w:jc w:val="center"/>
              <w:rPr>
                <w:color w:val="9830BC"/>
                <w:sz w:val="20"/>
                <w:szCs w:val="20"/>
              </w:rPr>
            </w:pPr>
            <w:r>
              <w:rPr>
                <w:color w:val="9830BC"/>
                <w:sz w:val="20"/>
                <w:szCs w:val="20"/>
              </w:rPr>
              <w:t>Baseline</w:t>
            </w:r>
          </w:p>
        </w:tc>
        <w:tc>
          <w:tcPr>
            <w:tcW w:w="3071" w:type="dxa"/>
            <w:vAlign w:val="center"/>
          </w:tcPr>
          <w:p w:rsidR="003E0653" w:rsidRDefault="00DE1B4A">
            <w:pPr>
              <w:spacing w:before="60" w:after="60"/>
              <w:jc w:val="center"/>
              <w:rPr>
                <w:color w:val="9830BC"/>
                <w:sz w:val="20"/>
                <w:szCs w:val="20"/>
              </w:rPr>
            </w:pPr>
            <w:r>
              <w:rPr>
                <w:color w:val="9830BC"/>
                <w:sz w:val="20"/>
                <w:szCs w:val="20"/>
              </w:rPr>
              <w:t>2017-18</w:t>
            </w:r>
          </w:p>
        </w:tc>
        <w:tc>
          <w:tcPr>
            <w:tcW w:w="3075" w:type="dxa"/>
            <w:vAlign w:val="center"/>
          </w:tcPr>
          <w:p w:rsidR="003E0653" w:rsidRDefault="00DE1B4A">
            <w:pPr>
              <w:spacing w:before="60" w:after="60"/>
              <w:jc w:val="center"/>
              <w:rPr>
                <w:color w:val="9830BC"/>
                <w:sz w:val="20"/>
                <w:szCs w:val="20"/>
              </w:rPr>
            </w:pPr>
            <w:r>
              <w:rPr>
                <w:color w:val="9830BC"/>
                <w:sz w:val="20"/>
                <w:szCs w:val="20"/>
              </w:rPr>
              <w:t>2018-19</w:t>
            </w:r>
          </w:p>
        </w:tc>
        <w:tc>
          <w:tcPr>
            <w:tcW w:w="3230" w:type="dxa"/>
            <w:vAlign w:val="center"/>
          </w:tcPr>
          <w:p w:rsidR="003E0653" w:rsidRDefault="00DE1B4A">
            <w:pPr>
              <w:spacing w:before="60" w:after="60"/>
              <w:jc w:val="center"/>
              <w:rPr>
                <w:color w:val="9830BC"/>
                <w:sz w:val="20"/>
                <w:szCs w:val="20"/>
              </w:rPr>
            </w:pPr>
            <w:r>
              <w:rPr>
                <w:color w:val="9830BC"/>
                <w:sz w:val="20"/>
                <w:szCs w:val="20"/>
              </w:rPr>
              <w:t>2019-20</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 xml:space="preserve">Measure Student Achievement by </w:t>
            </w:r>
            <w:r>
              <w:rPr>
                <w:sz w:val="20"/>
                <w:szCs w:val="20"/>
              </w:rPr>
              <w:t>CAASPP</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the number of students scoring proficient or equivalent by 5%</w:t>
            </w:r>
          </w:p>
          <w:p w:rsidR="003E0653" w:rsidRDefault="003E0653">
            <w:pPr>
              <w:spacing w:before="60" w:after="60"/>
              <w:rPr>
                <w:sz w:val="18"/>
                <w:szCs w:val="18"/>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1186"/>
              </w:tabs>
              <w:rPr>
                <w:sz w:val="20"/>
                <w:szCs w:val="20"/>
              </w:rPr>
            </w:pPr>
            <w:r>
              <w:rPr>
                <w:sz w:val="20"/>
                <w:szCs w:val="20"/>
              </w:rPr>
              <w:t xml:space="preserve">In </w:t>
            </w:r>
            <w:r>
              <w:rPr>
                <w:b/>
                <w:sz w:val="20"/>
                <w:szCs w:val="20"/>
              </w:rPr>
              <w:t>ELA</w:t>
            </w:r>
            <w:r>
              <w:rPr>
                <w:sz w:val="20"/>
                <w:szCs w:val="20"/>
              </w:rPr>
              <w:t xml:space="preserve">, </w:t>
            </w:r>
          </w:p>
          <w:p w:rsidR="003E0653" w:rsidRDefault="00DE1B4A">
            <w:pPr>
              <w:tabs>
                <w:tab w:val="left" w:pos="1186"/>
              </w:tabs>
              <w:rPr>
                <w:sz w:val="20"/>
                <w:szCs w:val="20"/>
              </w:rPr>
            </w:pPr>
            <w:r>
              <w:rPr>
                <w:sz w:val="20"/>
                <w:szCs w:val="20"/>
              </w:rPr>
              <w:t xml:space="preserve">3rd Grade Students meeting or exceeding standards increased from 28% in 2015 to 35% in 2016.  </w:t>
            </w:r>
          </w:p>
          <w:p w:rsidR="003E0653" w:rsidRDefault="00DE1B4A">
            <w:pPr>
              <w:tabs>
                <w:tab w:val="left" w:pos="1186"/>
              </w:tabs>
              <w:rPr>
                <w:sz w:val="20"/>
                <w:szCs w:val="20"/>
              </w:rPr>
            </w:pPr>
            <w:r>
              <w:rPr>
                <w:sz w:val="20"/>
                <w:szCs w:val="20"/>
              </w:rPr>
              <w:t>4th Grade students meeting or ex</w:t>
            </w:r>
            <w:r>
              <w:rPr>
                <w:sz w:val="20"/>
                <w:szCs w:val="20"/>
              </w:rPr>
              <w:t xml:space="preserve">ceeding standards increased from 18% in 2015 to 36% in 2016. </w:t>
            </w:r>
          </w:p>
          <w:p w:rsidR="003E0653" w:rsidRDefault="00DE1B4A">
            <w:pPr>
              <w:tabs>
                <w:tab w:val="left" w:pos="1186"/>
              </w:tabs>
              <w:rPr>
                <w:sz w:val="20"/>
                <w:szCs w:val="20"/>
              </w:rPr>
            </w:pPr>
            <w:r>
              <w:rPr>
                <w:sz w:val="20"/>
                <w:szCs w:val="20"/>
              </w:rPr>
              <w:t>5th Grade Students meeting or exceeding standards decreased from 40% in 2015 to 26% in 2016.</w:t>
            </w:r>
          </w:p>
          <w:p w:rsidR="003E0653" w:rsidRDefault="00DE1B4A">
            <w:pPr>
              <w:tabs>
                <w:tab w:val="left" w:pos="1186"/>
              </w:tabs>
              <w:rPr>
                <w:sz w:val="20"/>
                <w:szCs w:val="20"/>
              </w:rPr>
            </w:pPr>
            <w:r>
              <w:rPr>
                <w:sz w:val="20"/>
                <w:szCs w:val="20"/>
              </w:rPr>
              <w:t>6th Grade Students meeting or exceeding standards increased from 26% in 2015 to 31% in 2016.</w:t>
            </w:r>
          </w:p>
          <w:p w:rsidR="003E0653" w:rsidRDefault="00DE1B4A">
            <w:pPr>
              <w:tabs>
                <w:tab w:val="left" w:pos="1186"/>
              </w:tabs>
              <w:rPr>
                <w:sz w:val="20"/>
                <w:szCs w:val="20"/>
              </w:rPr>
            </w:pPr>
            <w:r>
              <w:rPr>
                <w:sz w:val="20"/>
                <w:szCs w:val="20"/>
              </w:rPr>
              <w:t>7th Grad</w:t>
            </w:r>
            <w:r>
              <w:rPr>
                <w:sz w:val="20"/>
                <w:szCs w:val="20"/>
              </w:rPr>
              <w:t>e Students meeting or exceeding standards decreased from 44% in 2015 to 40% in 2016.</w:t>
            </w:r>
          </w:p>
          <w:p w:rsidR="003E0653" w:rsidRDefault="00DE1B4A">
            <w:pPr>
              <w:tabs>
                <w:tab w:val="left" w:pos="1186"/>
              </w:tabs>
              <w:rPr>
                <w:sz w:val="20"/>
                <w:szCs w:val="20"/>
              </w:rPr>
            </w:pPr>
            <w:r>
              <w:rPr>
                <w:sz w:val="20"/>
                <w:szCs w:val="20"/>
              </w:rPr>
              <w:t>8th Grade Students meeting or exceeding standards increased from 44% in 2015 to 50% in 2016.</w:t>
            </w:r>
          </w:p>
          <w:p w:rsidR="003E0653" w:rsidRDefault="00DE1B4A">
            <w:pPr>
              <w:tabs>
                <w:tab w:val="left" w:pos="1186"/>
              </w:tabs>
              <w:rPr>
                <w:sz w:val="20"/>
                <w:szCs w:val="20"/>
              </w:rPr>
            </w:pPr>
            <w:r>
              <w:rPr>
                <w:sz w:val="20"/>
                <w:szCs w:val="20"/>
              </w:rPr>
              <w:t>11th Grade Students meeting or exceeding standards decreased from 33% in 2015 to 28% in 2016.</w:t>
            </w:r>
          </w:p>
          <w:p w:rsidR="003E0653" w:rsidRDefault="003E0653">
            <w:pPr>
              <w:tabs>
                <w:tab w:val="left" w:pos="1186"/>
              </w:tabs>
              <w:rPr>
                <w:sz w:val="20"/>
                <w:szCs w:val="20"/>
              </w:rPr>
            </w:pPr>
          </w:p>
          <w:p w:rsidR="003E0653" w:rsidRDefault="00DE1B4A">
            <w:pPr>
              <w:tabs>
                <w:tab w:val="left" w:pos="1186"/>
              </w:tabs>
              <w:rPr>
                <w:sz w:val="20"/>
                <w:szCs w:val="20"/>
              </w:rPr>
            </w:pPr>
            <w:r>
              <w:rPr>
                <w:sz w:val="20"/>
                <w:szCs w:val="20"/>
              </w:rPr>
              <w:t xml:space="preserve">In </w:t>
            </w:r>
            <w:r>
              <w:rPr>
                <w:b/>
                <w:sz w:val="20"/>
                <w:szCs w:val="20"/>
              </w:rPr>
              <w:t>Mathematics</w:t>
            </w:r>
            <w:r>
              <w:rPr>
                <w:sz w:val="20"/>
                <w:szCs w:val="20"/>
              </w:rPr>
              <w:t xml:space="preserve">, </w:t>
            </w:r>
          </w:p>
          <w:p w:rsidR="003E0653" w:rsidRDefault="00DE1B4A">
            <w:pPr>
              <w:tabs>
                <w:tab w:val="left" w:pos="1186"/>
              </w:tabs>
              <w:rPr>
                <w:sz w:val="20"/>
                <w:szCs w:val="20"/>
              </w:rPr>
            </w:pPr>
            <w:r>
              <w:rPr>
                <w:sz w:val="20"/>
                <w:szCs w:val="20"/>
              </w:rPr>
              <w:t>3rd Grade Students meeting or exceeding standards increased from 32% in 2015 to 38% in 2016.</w:t>
            </w:r>
          </w:p>
          <w:p w:rsidR="003E0653" w:rsidRDefault="00DE1B4A">
            <w:pPr>
              <w:tabs>
                <w:tab w:val="left" w:pos="1186"/>
              </w:tabs>
              <w:rPr>
                <w:sz w:val="20"/>
                <w:szCs w:val="20"/>
              </w:rPr>
            </w:pPr>
            <w:r>
              <w:rPr>
                <w:sz w:val="20"/>
                <w:szCs w:val="20"/>
              </w:rPr>
              <w:t>4th Grade Students meeting or exceeding standards i</w:t>
            </w:r>
            <w:r>
              <w:rPr>
                <w:sz w:val="20"/>
                <w:szCs w:val="20"/>
              </w:rPr>
              <w:t>ncreased from 14% in 2015 to 33% in 2016.</w:t>
            </w:r>
          </w:p>
          <w:p w:rsidR="003E0653" w:rsidRDefault="00DE1B4A">
            <w:pPr>
              <w:tabs>
                <w:tab w:val="left" w:pos="1186"/>
              </w:tabs>
              <w:rPr>
                <w:sz w:val="20"/>
                <w:szCs w:val="20"/>
              </w:rPr>
            </w:pPr>
            <w:r>
              <w:rPr>
                <w:sz w:val="20"/>
                <w:szCs w:val="20"/>
              </w:rPr>
              <w:t>5th Grade Students meeting or exceeding standards decreased from 25% in 2015 to 10% in 2016.</w:t>
            </w:r>
          </w:p>
          <w:p w:rsidR="003E0653" w:rsidRDefault="00DE1B4A">
            <w:pPr>
              <w:tabs>
                <w:tab w:val="left" w:pos="1186"/>
              </w:tabs>
              <w:rPr>
                <w:sz w:val="20"/>
                <w:szCs w:val="20"/>
              </w:rPr>
            </w:pPr>
            <w:r>
              <w:rPr>
                <w:sz w:val="20"/>
                <w:szCs w:val="20"/>
              </w:rPr>
              <w:t>6th Grade Students meeting or exceeding standards decreased from 39% in 2015 to 26% in 2016.</w:t>
            </w:r>
          </w:p>
          <w:p w:rsidR="003E0653" w:rsidRDefault="00DE1B4A">
            <w:pPr>
              <w:tabs>
                <w:tab w:val="left" w:pos="1186"/>
              </w:tabs>
              <w:rPr>
                <w:sz w:val="20"/>
                <w:szCs w:val="20"/>
              </w:rPr>
            </w:pPr>
            <w:r>
              <w:rPr>
                <w:sz w:val="20"/>
                <w:szCs w:val="20"/>
              </w:rPr>
              <w:t>7th Grade Students meeting o</w:t>
            </w:r>
            <w:r>
              <w:rPr>
                <w:sz w:val="20"/>
                <w:szCs w:val="20"/>
              </w:rPr>
              <w:t>r exceeding standards increased from 34% in 2015 to 38% in 2016.</w:t>
            </w:r>
          </w:p>
          <w:p w:rsidR="003E0653" w:rsidRDefault="00DE1B4A">
            <w:pPr>
              <w:tabs>
                <w:tab w:val="left" w:pos="1186"/>
              </w:tabs>
              <w:rPr>
                <w:sz w:val="20"/>
                <w:szCs w:val="20"/>
              </w:rPr>
            </w:pPr>
            <w:r>
              <w:rPr>
                <w:sz w:val="20"/>
                <w:szCs w:val="20"/>
              </w:rPr>
              <w:t>8th Grade Students meeting or exceeding standards increased from 26% in 2015 to 38% in 2016.</w:t>
            </w:r>
          </w:p>
          <w:p w:rsidR="003E0653" w:rsidRDefault="00DE1B4A">
            <w:pPr>
              <w:tabs>
                <w:tab w:val="left" w:pos="1186"/>
              </w:tabs>
              <w:rPr>
                <w:sz w:val="20"/>
                <w:szCs w:val="20"/>
              </w:rPr>
            </w:pPr>
            <w:r>
              <w:rPr>
                <w:sz w:val="20"/>
                <w:szCs w:val="20"/>
              </w:rPr>
              <w:t>11th Grade Students meeting or exceeding standards decreased from 13% in 2015 to 12% in 2016.</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the number of students scoring proficient or equivalent by 5%</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the number of students scoring proficient or equivalent by 5%</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the number of students scoring proficient or equivalent by 5%</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Rate of Teacher Mis-Assignment</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There will be no mis-assignment of teachers.</w:t>
            </w:r>
          </w:p>
          <w:p w:rsidR="003E0653" w:rsidRDefault="003E0653">
            <w:pPr>
              <w:spacing w:before="60" w:after="60"/>
              <w:rPr>
                <w:sz w:val="20"/>
                <w:szCs w:val="20"/>
                <w:u w:val="single"/>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ind w:left="30"/>
              <w:rPr>
                <w:sz w:val="20"/>
                <w:szCs w:val="20"/>
              </w:rPr>
            </w:pPr>
            <w:r>
              <w:rPr>
                <w:b/>
                <w:sz w:val="20"/>
                <w:szCs w:val="20"/>
              </w:rPr>
              <w:t xml:space="preserve">Actual: </w:t>
            </w:r>
            <w:r>
              <w:rPr>
                <w:sz w:val="20"/>
                <w:szCs w:val="20"/>
              </w:rPr>
              <w:t>The District employed two interns in 2016-2017.</w:t>
            </w:r>
          </w:p>
          <w:p w:rsidR="003E0653" w:rsidRDefault="003E0653">
            <w:pPr>
              <w:rPr>
                <w:color w:val="FF0000"/>
                <w:sz w:val="20"/>
                <w:szCs w:val="20"/>
              </w:rPr>
            </w:pPr>
          </w:p>
          <w:p w:rsidR="003E0653" w:rsidRDefault="003E0653">
            <w:pPr>
              <w:ind w:left="30"/>
              <w:rPr>
                <w:color w:val="FF0000"/>
                <w:sz w:val="20"/>
                <w:szCs w:val="20"/>
              </w:rPr>
            </w:pP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There will be no mis-assignment of teachers.</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There will be no mis-assignment of teachers.</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There will be no mis-assignment of teachers.</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Student Access to Standards-Aligned Instructional Materials</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Implement New State Standards based curriculum in ELA grades K-6</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74"/>
              <w:rPr>
                <w:sz w:val="18"/>
                <w:szCs w:val="18"/>
              </w:rPr>
            </w:pPr>
            <w:r>
              <w:rPr>
                <w:sz w:val="22"/>
                <w:szCs w:val="22"/>
              </w:rPr>
              <w:t>New State Standards Instructional Materials were implemented in grades K-6. National Geographic Reach ELA curriculum was purchased for K-6 program.</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Implement New State Standards based curriculum in ELA grades K-6</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Implement New State Sta</w:t>
            </w:r>
            <w:r>
              <w:rPr>
                <w:sz w:val="20"/>
                <w:szCs w:val="20"/>
              </w:rPr>
              <w:t>ndards based curriculum in ELA grades K-6</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Implement New State Standards based curriculum in ELA grades K-6</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Implementation of CCSS</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95% of teachers participate in professional development within the district. 40% of teachers will participate in professional development outside the district.</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sz w:val="18"/>
                <w:szCs w:val="18"/>
              </w:rPr>
              <w:t>The New State Standards are being implemented in Math and ELA grades K-6 and in Math grades 7-12</w:t>
            </w:r>
            <w:r>
              <w:rPr>
                <w:sz w:val="18"/>
                <w:szCs w:val="18"/>
              </w:rPr>
              <w:t xml:space="preserve">.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95% of teachers participate in professional development within the district. 40% of teachers will participate in professional development outside the district.</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95% of teachers participate in professional development within the distri</w:t>
            </w:r>
            <w:r>
              <w:rPr>
                <w:sz w:val="20"/>
                <w:szCs w:val="20"/>
              </w:rPr>
              <w:t>ct. 40% of teachers will participate in professional development outside the district.</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95% of teachers participate in professional development within the district. 40% of teachers will participate in professional development outside the district.</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Annual Reports to Board as Part of the LCAP Review Process</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Preponderance of expected outcomes will be attained.</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sz w:val="18"/>
                <w:szCs w:val="18"/>
              </w:rPr>
              <w:t>LCAP update is a monthly agenda item and discussed at the annual board retreat.</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Preponderance of expected outcomes will be attained.</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Preponderance of expected outcomes will be attained.</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Preponderance of expected outcomes will be attained.</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Parent Participation in Parent Organizations</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 xml:space="preserve">Increase by </w:t>
            </w:r>
            <w:r>
              <w:rPr>
                <w:sz w:val="20"/>
                <w:szCs w:val="20"/>
              </w:rPr>
              <w:t>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74"/>
              <w:rPr>
                <w:sz w:val="20"/>
                <w:szCs w:val="20"/>
              </w:rPr>
            </w:pPr>
            <w:r>
              <w:rPr>
                <w:b/>
                <w:sz w:val="20"/>
                <w:szCs w:val="20"/>
              </w:rPr>
              <w:t xml:space="preserve"> </w:t>
            </w:r>
            <w:r>
              <w:rPr>
                <w:sz w:val="20"/>
                <w:szCs w:val="20"/>
              </w:rPr>
              <w:t>Each Site has their own Parent Run Organization -</w:t>
            </w:r>
          </w:p>
          <w:p w:rsidR="003E0653" w:rsidRDefault="00DE1B4A">
            <w:pPr>
              <w:spacing w:before="74"/>
              <w:rPr>
                <w:sz w:val="20"/>
                <w:szCs w:val="20"/>
              </w:rPr>
            </w:pPr>
            <w:r>
              <w:rPr>
                <w:sz w:val="20"/>
                <w:szCs w:val="20"/>
              </w:rPr>
              <w:t>Agnes J. Johnson has 12 Active Parent Volunteers</w:t>
            </w:r>
          </w:p>
          <w:p w:rsidR="003E0653" w:rsidRDefault="00DE1B4A">
            <w:pPr>
              <w:spacing w:before="74"/>
              <w:rPr>
                <w:sz w:val="20"/>
                <w:szCs w:val="20"/>
              </w:rPr>
            </w:pPr>
            <w:r>
              <w:rPr>
                <w:sz w:val="20"/>
                <w:szCs w:val="20"/>
              </w:rPr>
              <w:t>Casterlin has 47 Active Parent Volunteers</w:t>
            </w:r>
          </w:p>
          <w:p w:rsidR="003E0653" w:rsidRDefault="00DE1B4A">
            <w:pPr>
              <w:spacing w:before="74"/>
              <w:rPr>
                <w:sz w:val="20"/>
                <w:szCs w:val="20"/>
              </w:rPr>
            </w:pPr>
            <w:r>
              <w:rPr>
                <w:sz w:val="20"/>
                <w:szCs w:val="20"/>
              </w:rPr>
              <w:t>Miranda Jr. High &amp; South Fork have 80 Active Parent Volunteers</w:t>
            </w:r>
          </w:p>
          <w:p w:rsidR="003E0653" w:rsidRDefault="00DE1B4A">
            <w:pPr>
              <w:spacing w:before="74"/>
              <w:rPr>
                <w:sz w:val="20"/>
                <w:szCs w:val="20"/>
              </w:rPr>
            </w:pPr>
            <w:r>
              <w:rPr>
                <w:sz w:val="20"/>
                <w:szCs w:val="20"/>
              </w:rPr>
              <w:t>Redway has 8 - 10 Active Parent Volunteers</w:t>
            </w:r>
          </w:p>
          <w:p w:rsidR="003E0653" w:rsidRDefault="00DE1B4A">
            <w:pPr>
              <w:spacing w:before="74"/>
              <w:rPr>
                <w:sz w:val="18"/>
                <w:szCs w:val="18"/>
              </w:rPr>
            </w:pPr>
            <w:r>
              <w:rPr>
                <w:sz w:val="20"/>
                <w:szCs w:val="20"/>
              </w:rPr>
              <w:t>Whitethorn has 16 Active Parent Volunteers</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by 5%</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by 5%</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by 5%</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Chronic Absenteeism as Reported SchoolWise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Decrease by additional 1%</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 xml:space="preserve">Actual: </w:t>
            </w:r>
            <w:r>
              <w:rPr>
                <w:sz w:val="22"/>
                <w:szCs w:val="22"/>
              </w:rPr>
              <w:t>District’s Chronic Absenteeism increased from, 0.27 to 0.3</w:t>
            </w:r>
          </w:p>
          <w:p w:rsidR="003E0653" w:rsidRDefault="00DE1B4A">
            <w:pPr>
              <w:spacing w:before="60" w:after="60"/>
              <w:rPr>
                <w:sz w:val="22"/>
                <w:szCs w:val="22"/>
              </w:rPr>
            </w:pPr>
            <w:r>
              <w:rPr>
                <w:sz w:val="22"/>
                <w:szCs w:val="22"/>
              </w:rPr>
              <w:t>Agnes J. Johnson’s Chronic Absenteeism decreased from 0.35 to 0.34</w:t>
            </w:r>
          </w:p>
          <w:p w:rsidR="003E0653" w:rsidRDefault="00DE1B4A">
            <w:pPr>
              <w:spacing w:before="60" w:after="60"/>
              <w:rPr>
                <w:sz w:val="22"/>
                <w:szCs w:val="22"/>
              </w:rPr>
            </w:pPr>
            <w:r>
              <w:rPr>
                <w:sz w:val="22"/>
                <w:szCs w:val="22"/>
              </w:rPr>
              <w:t>Casterlin’s Chronic Absenteeism decreased from 0.24 to 0.17</w:t>
            </w:r>
          </w:p>
          <w:p w:rsidR="003E0653" w:rsidRDefault="00DE1B4A">
            <w:pPr>
              <w:spacing w:before="60" w:after="60"/>
              <w:rPr>
                <w:sz w:val="22"/>
                <w:szCs w:val="22"/>
              </w:rPr>
            </w:pPr>
            <w:r>
              <w:rPr>
                <w:sz w:val="22"/>
                <w:szCs w:val="22"/>
              </w:rPr>
              <w:t>Miranda Jr. High’s Chronic Absenteeism increased from 0.30 to 0.32</w:t>
            </w:r>
          </w:p>
          <w:p w:rsidR="003E0653" w:rsidRDefault="00DE1B4A">
            <w:pPr>
              <w:spacing w:before="60" w:after="60"/>
              <w:rPr>
                <w:sz w:val="22"/>
                <w:szCs w:val="22"/>
              </w:rPr>
            </w:pPr>
            <w:r>
              <w:rPr>
                <w:sz w:val="22"/>
                <w:szCs w:val="22"/>
              </w:rPr>
              <w:t>Red</w:t>
            </w:r>
            <w:r>
              <w:rPr>
                <w:sz w:val="22"/>
                <w:szCs w:val="22"/>
              </w:rPr>
              <w:t>way’s Chronic Absenteeism increased from 0.23 to 0.31</w:t>
            </w:r>
          </w:p>
          <w:p w:rsidR="003E0653" w:rsidRDefault="00DE1B4A">
            <w:pPr>
              <w:spacing w:before="60" w:after="60"/>
              <w:rPr>
                <w:sz w:val="22"/>
                <w:szCs w:val="22"/>
              </w:rPr>
            </w:pPr>
            <w:r>
              <w:rPr>
                <w:sz w:val="22"/>
                <w:szCs w:val="22"/>
              </w:rPr>
              <w:t>South Fork’s Chronic Absenteeism decreased from 0.35 to 0.28</w:t>
            </w:r>
          </w:p>
          <w:p w:rsidR="003E0653" w:rsidRDefault="00DE1B4A">
            <w:pPr>
              <w:spacing w:before="60" w:after="60"/>
              <w:rPr>
                <w:sz w:val="22"/>
                <w:szCs w:val="22"/>
              </w:rPr>
            </w:pPr>
            <w:r>
              <w:rPr>
                <w:sz w:val="22"/>
                <w:szCs w:val="22"/>
              </w:rPr>
              <w:t>Whitethorn’s Chronic Absenteeism increased from 0.17 to 0.29</w:t>
            </w:r>
          </w:p>
          <w:p w:rsidR="003E0653" w:rsidRDefault="00DE1B4A">
            <w:pPr>
              <w:spacing w:before="60" w:after="60"/>
              <w:rPr>
                <w:sz w:val="22"/>
                <w:szCs w:val="22"/>
              </w:rPr>
            </w:pPr>
            <w:r>
              <w:rPr>
                <w:sz w:val="22"/>
                <w:szCs w:val="22"/>
              </w:rPr>
              <w:t>Osprey LC was 0.54</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Decrease by additional 1%</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Decrease by additional 1%</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Decrease by additional 1%</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Middle School Dropout Rate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First junior high dropout rate will be available 2017-2018</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18"/>
                <w:szCs w:val="18"/>
              </w:rPr>
            </w:pPr>
            <w:r>
              <w:rPr>
                <w:b/>
                <w:sz w:val="22"/>
                <w:szCs w:val="22"/>
              </w:rPr>
              <w:t>Actual:</w:t>
            </w:r>
            <w:r>
              <w:rPr>
                <w:sz w:val="22"/>
                <w:szCs w:val="22"/>
              </w:rPr>
              <w:t xml:space="preserve"> Miranda Jr. High - Dropout rate of 0%</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First junior high dropout rate will be available 2017-2018</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18"/>
                <w:szCs w:val="18"/>
              </w:rPr>
              <w:t>Junior High will maintain a dropout rate of 0 or decrease by 1%</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18"/>
                <w:szCs w:val="18"/>
              </w:rPr>
              <w:t>Junior High will maintain a dropout rate of 0 or decrease by 1%</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u w:val="single"/>
              </w:rPr>
            </w:pPr>
            <w:r>
              <w:rPr>
                <w:sz w:val="20"/>
                <w:szCs w:val="20"/>
              </w:rPr>
              <w:t>High School</w:t>
            </w:r>
            <w:r>
              <w:rPr>
                <w:u w:val="single"/>
              </w:rPr>
              <w:t xml:space="preserve"> </w:t>
            </w:r>
            <w:r>
              <w:rPr>
                <w:sz w:val="20"/>
                <w:szCs w:val="20"/>
              </w:rPr>
              <w:t>Dropout Rates as Documented in SchoolWise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Current graduation rates for each school year will increase by 1% from the previous year until it reaches 95%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 xml:space="preserve">Actual: </w:t>
            </w:r>
            <w:r>
              <w:rPr>
                <w:sz w:val="22"/>
                <w:szCs w:val="22"/>
              </w:rPr>
              <w:t>South Fork Graduation Rate 2014-2015 - 91.1%</w:t>
            </w:r>
          </w:p>
          <w:p w:rsidR="003E0653" w:rsidRDefault="00DE1B4A">
            <w:pPr>
              <w:spacing w:before="60" w:after="60"/>
              <w:rPr>
                <w:sz w:val="22"/>
                <w:szCs w:val="22"/>
              </w:rPr>
            </w:pPr>
            <w:r>
              <w:rPr>
                <w:sz w:val="22"/>
                <w:szCs w:val="22"/>
              </w:rPr>
              <w:t>South Fork Graduation Rate 2015-2016 - 88</w:t>
            </w:r>
            <w:r>
              <w:rPr>
                <w:sz w:val="22"/>
                <w:szCs w:val="22"/>
              </w:rPr>
              <w:t>.9%</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Current graduation rates for each school year will increase by 1% from the previous year until it reaches 95%</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Current graduation rates for each school year will increase by 1% from the previous year until it reaches 95%</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Current graduation rates for each school year will increase by 1% from the previous year until it reaches 95%</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We currently offer all courses required for admittance to UC or CSU systems as school master schedule evidenced by high school master sc</w:t>
            </w:r>
            <w:r>
              <w:rPr>
                <w:sz w:val="20"/>
                <w:szCs w:val="20"/>
              </w:rPr>
              <w:t>hedule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Maintain class offerings</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Actual:</w:t>
            </w:r>
            <w:r>
              <w:rPr>
                <w:sz w:val="22"/>
                <w:szCs w:val="22"/>
              </w:rPr>
              <w:t xml:space="preserve"> Maintained class offerings added seat-based AP US History course</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Maintain class offerings</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Maintain class offerings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Maintain class offerings</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Enrollment in Advanced Placement Classes as Evidenced in SchoolWise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8 students enrolled</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2"/>
                <w:szCs w:val="22"/>
              </w:rPr>
            </w:pPr>
            <w:r>
              <w:rPr>
                <w:b/>
                <w:sz w:val="22"/>
                <w:szCs w:val="22"/>
              </w:rPr>
              <w:t xml:space="preserve">Actual: </w:t>
            </w:r>
            <w:r>
              <w:rPr>
                <w:sz w:val="22"/>
                <w:szCs w:val="22"/>
              </w:rPr>
              <w:t xml:space="preserve"> 16</w:t>
            </w:r>
            <w:r>
              <w:rPr>
                <w:b/>
                <w:sz w:val="22"/>
                <w:szCs w:val="22"/>
              </w:rPr>
              <w:t xml:space="preserve"> </w:t>
            </w:r>
            <w:r>
              <w:rPr>
                <w:sz w:val="22"/>
                <w:szCs w:val="22"/>
              </w:rPr>
              <w:t>students enrolled in seat-based AP US History Class</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18 students enrolled</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20 students enrolled</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25 students enrolle</w:t>
            </w:r>
            <w:r>
              <w:rPr>
                <w:sz w:val="20"/>
                <w:szCs w:val="20"/>
              </w:rPr>
              <w:t>d</w:t>
            </w:r>
          </w:p>
          <w:p w:rsidR="003E0653" w:rsidRDefault="003E0653">
            <w:pPr>
              <w:spacing w:before="60" w:after="60"/>
              <w:rPr>
                <w:sz w:val="18"/>
                <w:szCs w:val="18"/>
              </w:rPr>
            </w:pP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 xml:space="preserve">Results on </w:t>
            </w:r>
            <w:r>
              <w:rPr>
                <w:sz w:val="20"/>
                <w:szCs w:val="20"/>
              </w:rPr>
              <w:t>President's</w:t>
            </w:r>
            <w:r>
              <w:rPr>
                <w:sz w:val="20"/>
                <w:szCs w:val="20"/>
              </w:rPr>
              <w:t xml:space="preserve"> Fitness Test</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7th grade results will increase by 5% until they reach 75%</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173"/>
              </w:tabs>
              <w:spacing w:before="74"/>
              <w:rPr>
                <w:sz w:val="22"/>
                <w:szCs w:val="22"/>
              </w:rPr>
            </w:pPr>
            <w:r>
              <w:rPr>
                <w:b/>
                <w:sz w:val="22"/>
                <w:szCs w:val="22"/>
              </w:rPr>
              <w:t xml:space="preserve">Actual: </w:t>
            </w:r>
            <w:r>
              <w:rPr>
                <w:sz w:val="22"/>
                <w:szCs w:val="22"/>
              </w:rPr>
              <w:t>Students meeting four of the six requirements increased from 10% in the 201-2015 School Year to 22% in the the 2015-2016 School Year</w:t>
            </w:r>
          </w:p>
          <w:p w:rsidR="003E0653" w:rsidRDefault="00DE1B4A">
            <w:pPr>
              <w:tabs>
                <w:tab w:val="left" w:pos="2173"/>
              </w:tabs>
              <w:spacing w:before="74"/>
              <w:rPr>
                <w:sz w:val="22"/>
                <w:szCs w:val="22"/>
              </w:rPr>
            </w:pPr>
            <w:r>
              <w:rPr>
                <w:sz w:val="22"/>
                <w:szCs w:val="22"/>
              </w:rPr>
              <w:t>Students meeting five of the six requirements decreased from, 32.5% in the 2014-2015 to 23.7% in the 2015-2016 School Year.</w:t>
            </w:r>
          </w:p>
          <w:p w:rsidR="003E0653" w:rsidRDefault="00DE1B4A">
            <w:pPr>
              <w:tabs>
                <w:tab w:val="left" w:pos="2173"/>
              </w:tabs>
              <w:spacing w:before="74"/>
              <w:rPr>
                <w:sz w:val="22"/>
                <w:szCs w:val="22"/>
              </w:rPr>
            </w:pPr>
            <w:r>
              <w:rPr>
                <w:sz w:val="22"/>
                <w:szCs w:val="22"/>
              </w:rPr>
              <w:t>Students meeting six of the six requirements decreased from 40% in the 2014-2015 School Year to 28.8% in the 2015-2016 School Year.</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7th grade results will increase by 5% until they reach 75%</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7th grade results will increase by 5% unti</w:t>
            </w:r>
            <w:r>
              <w:rPr>
                <w:sz w:val="20"/>
                <w:szCs w:val="20"/>
              </w:rPr>
              <w:t>l they reach 75%</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7th grade results will increase by 5% until they reach 75%</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spacing w:before="60" w:after="60"/>
              <w:rPr>
                <w:sz w:val="20"/>
                <w:szCs w:val="20"/>
              </w:rPr>
            </w:pPr>
            <w:r>
              <w:rPr>
                <w:sz w:val="20"/>
                <w:szCs w:val="20"/>
              </w:rPr>
              <w:t>EL progress as measured on CELDT</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Establish baseline of percentage of EL students making one level of growth annually.</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173"/>
              </w:tabs>
              <w:spacing w:before="74"/>
              <w:rPr>
                <w:b/>
                <w:sz w:val="22"/>
                <w:szCs w:val="22"/>
                <w:u w:val="single"/>
              </w:rPr>
            </w:pPr>
            <w:r>
              <w:rPr>
                <w:b/>
                <w:sz w:val="22"/>
                <w:szCs w:val="22"/>
                <w:u w:val="single"/>
              </w:rPr>
              <w:t xml:space="preserve">Metric 16: EL Progress as Measured in CELDT </w:t>
            </w:r>
          </w:p>
          <w:p w:rsidR="003E0653" w:rsidRDefault="00DE1B4A">
            <w:pPr>
              <w:tabs>
                <w:tab w:val="left" w:pos="2173"/>
              </w:tabs>
              <w:spacing w:before="74"/>
              <w:rPr>
                <w:sz w:val="22"/>
                <w:szCs w:val="22"/>
              </w:rPr>
            </w:pPr>
            <w:r>
              <w:rPr>
                <w:b/>
                <w:sz w:val="22"/>
                <w:szCs w:val="22"/>
              </w:rPr>
              <w:t xml:space="preserve">Expected: </w:t>
            </w:r>
            <w:r>
              <w:rPr>
                <w:sz w:val="22"/>
                <w:szCs w:val="22"/>
              </w:rPr>
              <w:t>Set Baseline 2015-2016</w:t>
            </w:r>
          </w:p>
          <w:p w:rsidR="003E0653" w:rsidRDefault="00DE1B4A">
            <w:pPr>
              <w:tabs>
                <w:tab w:val="left" w:pos="2173"/>
              </w:tabs>
              <w:spacing w:before="74"/>
              <w:rPr>
                <w:sz w:val="22"/>
                <w:szCs w:val="22"/>
              </w:rPr>
            </w:pPr>
            <w:r>
              <w:rPr>
                <w:b/>
                <w:sz w:val="22"/>
                <w:szCs w:val="22"/>
              </w:rPr>
              <w:t>Actual:</w:t>
            </w:r>
            <w:r>
              <w:rPr>
                <w:sz w:val="22"/>
                <w:szCs w:val="22"/>
              </w:rPr>
              <w:t xml:space="preserve"> Baseline set for EL Progress. 23 Students taking CELDT in the District with 2 at the Beginning Performance Level, 2 at Early Intermediate, 8 at Intermediate, 7 at Early A</w:t>
            </w:r>
            <w:r>
              <w:rPr>
                <w:sz w:val="22"/>
                <w:szCs w:val="22"/>
              </w:rPr>
              <w:t>dvanced, and 3 at Advanced.</w:t>
            </w:r>
          </w:p>
          <w:p w:rsidR="003E0653" w:rsidRDefault="003E0653">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EL students making one level of growth annually by 5%.</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EL students making one level of growth annually by 5%.</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EL students making one level of growth annually by 5%.</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w:t>
            </w:r>
            <w:r>
              <w:rPr>
                <w:b/>
                <w:sz w:val="20"/>
                <w:szCs w:val="20"/>
                <w:u w:val="single"/>
              </w:rPr>
              <w:t>ic:</w:t>
            </w:r>
          </w:p>
          <w:p w:rsidR="003E0653" w:rsidRDefault="00DE1B4A">
            <w:pPr>
              <w:spacing w:before="60" w:after="60"/>
              <w:rPr>
                <w:sz w:val="20"/>
                <w:szCs w:val="20"/>
              </w:rPr>
            </w:pPr>
            <w:r>
              <w:rPr>
                <w:sz w:val="20"/>
                <w:szCs w:val="20"/>
              </w:rPr>
              <w:t xml:space="preserve">EL </w:t>
            </w:r>
            <w:r>
              <w:rPr>
                <w:sz w:val="20"/>
                <w:szCs w:val="20"/>
              </w:rPr>
              <w:t>RE-</w:t>
            </w:r>
            <w:r>
              <w:rPr>
                <w:sz w:val="20"/>
                <w:szCs w:val="20"/>
              </w:rPr>
              <w:t>Classification Rate</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Establish baseline of percentage of EL students being reclassified as proficient.</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173"/>
              </w:tabs>
              <w:spacing w:before="74"/>
              <w:rPr>
                <w:sz w:val="22"/>
                <w:szCs w:val="22"/>
              </w:rPr>
            </w:pPr>
            <w:r>
              <w:rPr>
                <w:b/>
                <w:sz w:val="22"/>
                <w:szCs w:val="22"/>
              </w:rPr>
              <w:t xml:space="preserve">Expected: </w:t>
            </w:r>
            <w:r>
              <w:rPr>
                <w:sz w:val="22"/>
                <w:szCs w:val="22"/>
              </w:rPr>
              <w:t>Set Baseline of percentage of students being re-classified as proficient.</w:t>
            </w:r>
          </w:p>
          <w:p w:rsidR="003E0653" w:rsidRDefault="00DE1B4A">
            <w:pPr>
              <w:tabs>
                <w:tab w:val="left" w:pos="2173"/>
              </w:tabs>
              <w:spacing w:before="74"/>
              <w:rPr>
                <w:sz w:val="22"/>
                <w:szCs w:val="22"/>
              </w:rPr>
            </w:pPr>
            <w:r>
              <w:rPr>
                <w:b/>
                <w:sz w:val="22"/>
                <w:szCs w:val="22"/>
              </w:rPr>
              <w:t xml:space="preserve">Actual: </w:t>
            </w:r>
            <w:r>
              <w:rPr>
                <w:sz w:val="22"/>
                <w:szCs w:val="22"/>
              </w:rPr>
              <w:t>The percentage of students being reclassified as proficient for 2015-2016 was 20.5% (7 students proficient out of 34).</w:t>
            </w:r>
          </w:p>
          <w:p w:rsidR="003E0653" w:rsidRDefault="00DE1B4A">
            <w:pPr>
              <w:tabs>
                <w:tab w:val="left" w:pos="2173"/>
              </w:tabs>
              <w:spacing w:before="74"/>
              <w:rPr>
                <w:sz w:val="18"/>
                <w:szCs w:val="18"/>
              </w:rPr>
            </w:pPr>
            <w:r>
              <w:rPr>
                <w:sz w:val="22"/>
                <w:szCs w:val="22"/>
              </w:rPr>
              <w:t>The percentage of students being reclassified as proficient for 2016-2017 is 18.9% (7students proficient out of 37).</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Increase o</w:t>
            </w:r>
            <w:r>
              <w:rPr>
                <w:sz w:val="20"/>
                <w:szCs w:val="20"/>
              </w:rPr>
              <w:t>f percentage of EL students being reclassified as proficient by 5%.</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of percentage of EL students being reclassified as proficient by 5%.</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18"/>
                <w:szCs w:val="18"/>
              </w:rPr>
            </w:pPr>
            <w:r>
              <w:rPr>
                <w:sz w:val="20"/>
                <w:szCs w:val="20"/>
              </w:rPr>
              <w:t>Increase of percentage of EL students being reclassified as proficient by 5%.</w:t>
            </w:r>
          </w:p>
        </w:tc>
      </w:tr>
      <w:tr w:rsidR="003E0653">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Metric:</w:t>
            </w:r>
          </w:p>
          <w:p w:rsidR="003E0653" w:rsidRDefault="00DE1B4A">
            <w:pPr>
              <w:ind w:left="30"/>
              <w:rPr>
                <w:sz w:val="20"/>
                <w:szCs w:val="20"/>
              </w:rPr>
            </w:pPr>
            <w:r>
              <w:rPr>
                <w:sz w:val="20"/>
                <w:szCs w:val="20"/>
              </w:rPr>
              <w:t>EAP Results</w:t>
            </w:r>
          </w:p>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Percentage of students meeting EAP requirement will increase 2% in both English Language Arts and Math.</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tabs>
                <w:tab w:val="left" w:pos="2173"/>
              </w:tabs>
              <w:spacing w:before="74"/>
              <w:rPr>
                <w:b/>
                <w:sz w:val="22"/>
                <w:szCs w:val="22"/>
                <w:u w:val="single"/>
              </w:rPr>
            </w:pPr>
            <w:r>
              <w:rPr>
                <w:b/>
                <w:sz w:val="22"/>
                <w:szCs w:val="22"/>
                <w:u w:val="single"/>
              </w:rPr>
              <w:t>Metric 18: EAP Results</w:t>
            </w:r>
          </w:p>
          <w:p w:rsidR="003E0653" w:rsidRDefault="00DE1B4A">
            <w:pPr>
              <w:rPr>
                <w:sz w:val="22"/>
                <w:szCs w:val="22"/>
              </w:rPr>
            </w:pPr>
            <w:r>
              <w:rPr>
                <w:b/>
                <w:sz w:val="22"/>
                <w:szCs w:val="22"/>
              </w:rPr>
              <w:t xml:space="preserve">Expected: </w:t>
            </w:r>
            <w:r>
              <w:rPr>
                <w:sz w:val="22"/>
                <w:szCs w:val="22"/>
              </w:rPr>
              <w:t>Percentage of students meeting EAP requirement will increase 2% in both English Language Arts and Math</w:t>
            </w:r>
          </w:p>
          <w:p w:rsidR="003E0653" w:rsidRDefault="00DE1B4A">
            <w:pPr>
              <w:rPr>
                <w:sz w:val="22"/>
                <w:szCs w:val="22"/>
              </w:rPr>
            </w:pPr>
            <w:r>
              <w:rPr>
                <w:b/>
                <w:sz w:val="22"/>
                <w:szCs w:val="22"/>
              </w:rPr>
              <w:t>Actual:</w:t>
            </w:r>
            <w:r>
              <w:rPr>
                <w:sz w:val="22"/>
                <w:szCs w:val="22"/>
              </w:rPr>
              <w:t>Students meeting English Language standards in 2016 increased 3% from 33% meeting or exceeding ELA Standards in 2015 to 36% meeting or exceeding i</w:t>
            </w:r>
            <w:r>
              <w:rPr>
                <w:sz w:val="22"/>
                <w:szCs w:val="22"/>
              </w:rPr>
              <w:t>n 2016.</w:t>
            </w:r>
          </w:p>
          <w:p w:rsidR="003E0653" w:rsidRDefault="00DE1B4A">
            <w:pPr>
              <w:rPr>
                <w:sz w:val="18"/>
                <w:szCs w:val="18"/>
              </w:rPr>
            </w:pPr>
            <w:r>
              <w:rPr>
                <w:sz w:val="22"/>
                <w:szCs w:val="22"/>
              </w:rPr>
              <w:t>Students meeting Mathematics standards increased 2% from 27% meeting or exceeding Math standards in 2015 to 29% meeting or exceeding Math standards in 2016.</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Percentage of students meeting EAP requirement will increase 2% in both English L</w:t>
            </w:r>
            <w:r>
              <w:rPr>
                <w:sz w:val="20"/>
                <w:szCs w:val="20"/>
              </w:rPr>
              <w:t>anguage Arts and Math.</w:t>
            </w:r>
          </w:p>
          <w:p w:rsidR="003E0653" w:rsidRDefault="003E0653">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Percentage of students meeting EAP requirement will increase 2% in both English Language Arts and Math.</w:t>
            </w:r>
          </w:p>
          <w:p w:rsidR="003E0653" w:rsidRDefault="003E0653">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E0653" w:rsidRDefault="00DE1B4A">
            <w:pPr>
              <w:spacing w:before="60" w:after="60"/>
              <w:rPr>
                <w:sz w:val="20"/>
                <w:szCs w:val="20"/>
                <w:u w:val="single"/>
              </w:rPr>
            </w:pPr>
            <w:r>
              <w:rPr>
                <w:b/>
                <w:sz w:val="20"/>
                <w:szCs w:val="20"/>
                <w:u w:val="single"/>
              </w:rPr>
              <w:t>Expected:</w:t>
            </w:r>
          </w:p>
          <w:p w:rsidR="003E0653" w:rsidRDefault="00DE1B4A">
            <w:pPr>
              <w:spacing w:before="60" w:after="60"/>
              <w:rPr>
                <w:sz w:val="20"/>
                <w:szCs w:val="20"/>
                <w:u w:val="single"/>
              </w:rPr>
            </w:pPr>
            <w:r>
              <w:rPr>
                <w:sz w:val="20"/>
                <w:szCs w:val="20"/>
              </w:rPr>
              <w:t>Percentage of students meeting EAP requirement will increase 2% in both English Language Arts and Math.</w:t>
            </w:r>
          </w:p>
        </w:tc>
      </w:tr>
    </w:tbl>
    <w:p w:rsidR="003E0653" w:rsidRDefault="003E0653">
      <w:pPr>
        <w:rPr>
          <w:sz w:val="18"/>
          <w:szCs w:val="18"/>
        </w:rPr>
      </w:pPr>
    </w:p>
    <w:tbl>
      <w:tblPr>
        <w:tblStyle w:val="affff0"/>
        <w:tblW w:w="14780" w:type="dxa"/>
        <w:tblInd w:w="-5" w:type="dxa"/>
        <w:tblLayout w:type="fixed"/>
        <w:tblLook w:val="0000" w:firstRow="0" w:lastRow="0" w:firstColumn="0" w:lastColumn="0" w:noHBand="0" w:noVBand="0"/>
      </w:tblPr>
      <w:tblGrid>
        <w:gridCol w:w="14780"/>
      </w:tblGrid>
      <w:tr w:rsidR="003E0653">
        <w:tc>
          <w:tcPr>
            <w:tcW w:w="14780" w:type="dxa"/>
          </w:tcPr>
          <w:p w:rsidR="003E0653" w:rsidRDefault="00DE1B4A">
            <w:pPr>
              <w:spacing w:before="60" w:after="60"/>
              <w:rPr>
                <w:sz w:val="20"/>
                <w:szCs w:val="20"/>
              </w:rPr>
            </w:pPr>
            <w:r>
              <w:rPr>
                <w:color w:val="0000FF"/>
                <w:sz w:val="20"/>
                <w:szCs w:val="20"/>
                <w:u w:val="single"/>
              </w:rPr>
              <w:t>PLANNED ACTIONS / SERVICES</w:t>
            </w:r>
          </w:p>
        </w:tc>
      </w:tr>
      <w:tr w:rsidR="003E0653">
        <w:tc>
          <w:tcPr>
            <w:tcW w:w="14780" w:type="dxa"/>
          </w:tcPr>
          <w:p w:rsidR="003E0653" w:rsidRDefault="00DE1B4A">
            <w:pPr>
              <w:spacing w:before="60" w:after="60"/>
              <w:rPr>
                <w:sz w:val="20"/>
                <w:szCs w:val="20"/>
              </w:rPr>
            </w:pPr>
            <w:r>
              <w:rPr>
                <w:sz w:val="20"/>
                <w:szCs w:val="20"/>
              </w:rPr>
              <w:t>Complete a copy of the following table for each of the LEA’s Actions/Services. Duplicate the table, including Budgeted Expenditures, as needed.</w:t>
            </w:r>
          </w:p>
        </w:tc>
      </w:tr>
    </w:tbl>
    <w:p w:rsidR="003E0653" w:rsidRDefault="003E0653">
      <w:pPr>
        <w:rPr>
          <w:sz w:val="20"/>
          <w:szCs w:val="20"/>
        </w:rPr>
      </w:pPr>
    </w:p>
    <w:tbl>
      <w:tblPr>
        <w:tblStyle w:val="affff1"/>
        <w:tblW w:w="12120" w:type="dxa"/>
        <w:tblInd w:w="-5" w:type="dxa"/>
        <w:tblLayout w:type="fixed"/>
        <w:tblLook w:val="0000" w:firstRow="0" w:lastRow="0" w:firstColumn="0" w:lastColumn="0" w:noHBand="0" w:noVBand="0"/>
      </w:tblPr>
      <w:tblGrid>
        <w:gridCol w:w="750"/>
        <w:gridCol w:w="435"/>
        <w:gridCol w:w="345"/>
        <w:gridCol w:w="1665"/>
        <w:gridCol w:w="150"/>
        <w:gridCol w:w="930"/>
        <w:gridCol w:w="615"/>
        <w:gridCol w:w="495"/>
        <w:gridCol w:w="2940"/>
        <w:gridCol w:w="570"/>
        <w:gridCol w:w="2955"/>
        <w:gridCol w:w="270"/>
      </w:tblGrid>
      <w:tr w:rsidR="003E0653">
        <w:trPr>
          <w:trHeight w:val="420"/>
        </w:trPr>
        <w:tc>
          <w:tcPr>
            <w:tcW w:w="750" w:type="dxa"/>
            <w:vAlign w:val="center"/>
          </w:tcPr>
          <w:p w:rsidR="003E0653" w:rsidRDefault="00DE1B4A">
            <w:pPr>
              <w:jc w:val="center"/>
              <w:rPr>
                <w:color w:val="9830BC"/>
                <w:sz w:val="22"/>
                <w:szCs w:val="22"/>
              </w:rPr>
            </w:pPr>
            <w:r>
              <w:rPr>
                <w:color w:val="9830BC"/>
                <w:sz w:val="22"/>
                <w:szCs w:val="22"/>
              </w:rPr>
              <w:t>Action</w:t>
            </w:r>
          </w:p>
        </w:tc>
        <w:tc>
          <w:tcPr>
            <w:tcW w:w="780" w:type="dxa"/>
            <w:gridSpan w:val="2"/>
            <w:vAlign w:val="center"/>
          </w:tcPr>
          <w:p w:rsidR="003E0653" w:rsidRDefault="00DE1B4A">
            <w:pPr>
              <w:jc w:val="center"/>
              <w:rPr>
                <w:color w:val="9830BC"/>
                <w:sz w:val="40"/>
                <w:szCs w:val="40"/>
              </w:rPr>
            </w:pPr>
            <w:r>
              <w:rPr>
                <w:b/>
                <w:color w:val="9830BC"/>
                <w:sz w:val="40"/>
                <w:szCs w:val="40"/>
              </w:rPr>
              <w:t>1</w:t>
            </w:r>
          </w:p>
        </w:tc>
        <w:tc>
          <w:tcPr>
            <w:tcW w:w="1815" w:type="dxa"/>
            <w:gridSpan w:val="2"/>
            <w:vAlign w:val="center"/>
          </w:tcPr>
          <w:p w:rsidR="003E0653" w:rsidRDefault="00DE1B4A">
            <w:pPr>
              <w:jc w:val="center"/>
              <w:rPr>
                <w:color w:val="FFFFFF"/>
                <w:sz w:val="22"/>
                <w:szCs w:val="22"/>
              </w:rPr>
            </w:pPr>
            <w:r>
              <w:rPr>
                <w:b/>
                <w:color w:val="FFFFFF"/>
                <w:sz w:val="18"/>
                <w:szCs w:val="18"/>
              </w:rPr>
              <w:t>Empty Cell</w:t>
            </w:r>
          </w:p>
        </w:tc>
        <w:tc>
          <w:tcPr>
            <w:tcW w:w="8505" w:type="dxa"/>
            <w:gridSpan w:val="6"/>
            <w:vAlign w:val="center"/>
          </w:tcPr>
          <w:p w:rsidR="003E0653" w:rsidRDefault="00DE1B4A">
            <w:pPr>
              <w:spacing w:before="60" w:after="20"/>
              <w:rPr>
                <w:color w:val="FFFFFF"/>
                <w:sz w:val="22"/>
                <w:szCs w:val="22"/>
              </w:rPr>
            </w:pPr>
            <w:r>
              <w:rPr>
                <w:b/>
                <w:color w:val="FFFFFF"/>
                <w:sz w:val="18"/>
                <w:szCs w:val="18"/>
              </w:rPr>
              <w:t>Empty Cell</w:t>
            </w:r>
          </w:p>
        </w:tc>
        <w:tc>
          <w:tcPr>
            <w:tcW w:w="270" w:type="dxa"/>
            <w:vAlign w:val="center"/>
          </w:tcPr>
          <w:p w:rsidR="003E0653" w:rsidRDefault="003E0653">
            <w:pPr>
              <w:spacing w:line="276" w:lineRule="auto"/>
              <w:rPr>
                <w:color w:val="FFFFFF"/>
                <w:sz w:val="22"/>
                <w:szCs w:val="22"/>
              </w:rPr>
            </w:pPr>
          </w:p>
        </w:tc>
      </w:tr>
      <w:tr w:rsidR="003E0653">
        <w:trPr>
          <w:trHeight w:val="360"/>
        </w:trPr>
        <w:tc>
          <w:tcPr>
            <w:tcW w:w="1185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c>
          <w:tcPr>
            <w:tcW w:w="270" w:type="dxa"/>
            <w:tcBorders>
              <w:top w:val="single" w:sz="4" w:space="0" w:color="D5A1DF"/>
              <w:left w:val="single" w:sz="4" w:space="0" w:color="D5A1DF"/>
              <w:right w:val="single" w:sz="4" w:space="0" w:color="D5A1DF"/>
            </w:tcBorders>
            <w:shd w:val="clear" w:color="auto" w:fill="F1E4F0"/>
            <w:vAlign w:val="center"/>
          </w:tcPr>
          <w:p w:rsidR="003E0653" w:rsidRDefault="003E0653">
            <w:pPr>
              <w:spacing w:line="276" w:lineRule="auto"/>
              <w:rPr>
                <w:sz w:val="22"/>
                <w:szCs w:val="22"/>
              </w:rPr>
            </w:pPr>
          </w:p>
        </w:tc>
      </w:tr>
      <w:tr w:rsidR="003E0653">
        <w:trPr>
          <w:trHeight w:val="360"/>
        </w:trPr>
        <w:tc>
          <w:tcPr>
            <w:tcW w:w="31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865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c>
          <w:tcPr>
            <w:tcW w:w="27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line="276" w:lineRule="auto"/>
              <w:rPr>
                <w:sz w:val="20"/>
                <w:szCs w:val="20"/>
              </w:rPr>
            </w:pPr>
          </w:p>
        </w:tc>
      </w:tr>
      <w:tr w:rsidR="003E0653">
        <w:trPr>
          <w:trHeight w:val="360"/>
        </w:trPr>
        <w:tc>
          <w:tcPr>
            <w:tcW w:w="31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865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All schools</w:t>
            </w:r>
            <w:r>
              <w:rPr>
                <w:sz w:val="20"/>
                <w:szCs w:val="20"/>
              </w:rPr>
              <w:t xml:space="preserve">         ☐ Specific Schools:___________________      ☐ Specific Grade spans:__________________</w:t>
            </w:r>
          </w:p>
        </w:tc>
        <w:tc>
          <w:tcPr>
            <w:tcW w:w="27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line="276" w:lineRule="auto"/>
              <w:rPr>
                <w:sz w:val="20"/>
                <w:szCs w:val="20"/>
              </w:rPr>
            </w:pPr>
          </w:p>
        </w:tc>
      </w:tr>
      <w:tr w:rsidR="003E0653">
        <w:tc>
          <w:tcPr>
            <w:tcW w:w="11850" w:type="dxa"/>
            <w:gridSpan w:val="11"/>
            <w:vAlign w:val="center"/>
          </w:tcPr>
          <w:p w:rsidR="003E0653" w:rsidRDefault="00DE1B4A">
            <w:pPr>
              <w:spacing w:before="20" w:after="20"/>
              <w:jc w:val="center"/>
              <w:rPr>
                <w:sz w:val="20"/>
                <w:szCs w:val="20"/>
              </w:rPr>
            </w:pPr>
            <w:r>
              <w:rPr>
                <w:b/>
                <w:color w:val="9830BC"/>
              </w:rPr>
              <w:t>OR</w:t>
            </w:r>
          </w:p>
        </w:tc>
        <w:tc>
          <w:tcPr>
            <w:tcW w:w="270" w:type="dxa"/>
            <w:vAlign w:val="center"/>
          </w:tcPr>
          <w:p w:rsidR="003E0653" w:rsidRDefault="003E0653">
            <w:pPr>
              <w:spacing w:line="276" w:lineRule="auto"/>
              <w:rPr>
                <w:sz w:val="20"/>
                <w:szCs w:val="20"/>
              </w:rPr>
            </w:pPr>
          </w:p>
        </w:tc>
      </w:tr>
      <w:tr w:rsidR="003E0653">
        <w:trPr>
          <w:trHeight w:val="360"/>
        </w:trPr>
        <w:tc>
          <w:tcPr>
            <w:tcW w:w="1185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c>
          <w:tcPr>
            <w:tcW w:w="270" w:type="dxa"/>
            <w:tcBorders>
              <w:top w:val="single" w:sz="4" w:space="0" w:color="D5A1DF"/>
              <w:left w:val="single" w:sz="4" w:space="0" w:color="D5A1DF"/>
              <w:right w:val="single" w:sz="4" w:space="0" w:color="D5A1DF"/>
            </w:tcBorders>
            <w:shd w:val="clear" w:color="auto" w:fill="F1E4F0"/>
            <w:vAlign w:val="center"/>
          </w:tcPr>
          <w:p w:rsidR="003E0653" w:rsidRDefault="003E0653">
            <w:pPr>
              <w:spacing w:line="276" w:lineRule="auto"/>
              <w:rPr>
                <w:sz w:val="22"/>
                <w:szCs w:val="22"/>
              </w:rPr>
            </w:pPr>
          </w:p>
        </w:tc>
      </w:tr>
      <w:tr w:rsidR="003E0653">
        <w:trPr>
          <w:trHeight w:val="360"/>
        </w:trPr>
        <w:tc>
          <w:tcPr>
            <w:tcW w:w="31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865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c>
          <w:tcPr>
            <w:tcW w:w="27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line="276" w:lineRule="auto"/>
              <w:rPr>
                <w:sz w:val="20"/>
                <w:szCs w:val="20"/>
              </w:rPr>
            </w:pPr>
          </w:p>
        </w:tc>
      </w:tr>
      <w:tr w:rsidR="003E0653">
        <w:trPr>
          <w:trHeight w:val="360"/>
        </w:trPr>
        <w:tc>
          <w:tcPr>
            <w:tcW w:w="4890"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6960"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c>
          <w:tcPr>
            <w:tcW w:w="27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line="276" w:lineRule="auto"/>
              <w:rPr>
                <w:sz w:val="20"/>
                <w:szCs w:val="20"/>
              </w:rPr>
            </w:pPr>
          </w:p>
        </w:tc>
      </w:tr>
      <w:tr w:rsidR="003E0653">
        <w:trPr>
          <w:trHeight w:val="360"/>
        </w:trPr>
        <w:tc>
          <w:tcPr>
            <w:tcW w:w="31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865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c>
          <w:tcPr>
            <w:tcW w:w="27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line="276" w:lineRule="auto"/>
              <w:rPr>
                <w:sz w:val="20"/>
                <w:szCs w:val="20"/>
              </w:rPr>
            </w:pPr>
          </w:p>
        </w:tc>
      </w:tr>
      <w:tr w:rsidR="003E0653">
        <w:trPr>
          <w:trHeight w:val="360"/>
        </w:trPr>
        <w:tc>
          <w:tcPr>
            <w:tcW w:w="11850" w:type="dxa"/>
            <w:gridSpan w:val="11"/>
            <w:vAlign w:val="center"/>
          </w:tcPr>
          <w:p w:rsidR="003E0653" w:rsidRDefault="00DE1B4A">
            <w:pPr>
              <w:spacing w:before="60" w:after="60"/>
              <w:rPr>
                <w:sz w:val="20"/>
                <w:szCs w:val="20"/>
              </w:rPr>
            </w:pPr>
            <w:r>
              <w:rPr>
                <w:color w:val="0000FF"/>
                <w:sz w:val="20"/>
                <w:szCs w:val="20"/>
                <w:u w:val="single"/>
              </w:rPr>
              <w:t>ACTIONS/SERVICES</w:t>
            </w:r>
          </w:p>
        </w:tc>
        <w:tc>
          <w:tcPr>
            <w:tcW w:w="270" w:type="dxa"/>
            <w:vAlign w:val="center"/>
          </w:tcPr>
          <w:p w:rsidR="003E0653" w:rsidRDefault="003E0653">
            <w:pPr>
              <w:spacing w:line="276" w:lineRule="auto"/>
              <w:rPr>
                <w:sz w:val="20"/>
                <w:szCs w:val="20"/>
              </w:rPr>
            </w:pPr>
          </w:p>
        </w:tc>
      </w:tr>
      <w:tr w:rsidR="003E0653">
        <w:trPr>
          <w:trHeight w:val="320"/>
        </w:trPr>
        <w:tc>
          <w:tcPr>
            <w:tcW w:w="4275" w:type="dxa"/>
            <w:gridSpan w:val="6"/>
            <w:tcMar>
              <w:left w:w="115" w:type="dxa"/>
            </w:tcMar>
          </w:tcPr>
          <w:p w:rsidR="003E0653" w:rsidRDefault="00DE1B4A">
            <w:pPr>
              <w:spacing w:before="60" w:after="60"/>
              <w:rPr>
                <w:sz w:val="20"/>
                <w:szCs w:val="20"/>
              </w:rPr>
            </w:pPr>
            <w:r>
              <w:rPr>
                <w:b/>
                <w:sz w:val="20"/>
                <w:szCs w:val="20"/>
              </w:rPr>
              <w:t>2017-18</w:t>
            </w:r>
          </w:p>
        </w:tc>
        <w:tc>
          <w:tcPr>
            <w:tcW w:w="4050" w:type="dxa"/>
            <w:gridSpan w:val="3"/>
            <w:vAlign w:val="center"/>
          </w:tcPr>
          <w:p w:rsidR="003E0653" w:rsidRDefault="00DE1B4A">
            <w:pPr>
              <w:spacing w:before="60" w:after="60"/>
              <w:rPr>
                <w:sz w:val="20"/>
                <w:szCs w:val="20"/>
              </w:rPr>
            </w:pPr>
            <w:r>
              <w:rPr>
                <w:b/>
                <w:sz w:val="20"/>
                <w:szCs w:val="20"/>
              </w:rPr>
              <w:t>2018-19</w:t>
            </w:r>
          </w:p>
        </w:tc>
        <w:tc>
          <w:tcPr>
            <w:tcW w:w="3525" w:type="dxa"/>
            <w:gridSpan w:val="2"/>
            <w:vAlign w:val="center"/>
          </w:tcPr>
          <w:p w:rsidR="003E0653" w:rsidRDefault="00DE1B4A">
            <w:pPr>
              <w:spacing w:before="60" w:after="60"/>
              <w:rPr>
                <w:sz w:val="20"/>
                <w:szCs w:val="20"/>
              </w:rPr>
            </w:pPr>
            <w:r>
              <w:rPr>
                <w:b/>
                <w:sz w:val="20"/>
                <w:szCs w:val="20"/>
              </w:rPr>
              <w:t>2019-20</w:t>
            </w:r>
          </w:p>
        </w:tc>
        <w:tc>
          <w:tcPr>
            <w:tcW w:w="270" w:type="dxa"/>
            <w:vAlign w:val="center"/>
          </w:tcPr>
          <w:p w:rsidR="003E0653" w:rsidRDefault="003E0653">
            <w:pPr>
              <w:spacing w:line="276" w:lineRule="auto"/>
              <w:rPr>
                <w:sz w:val="20"/>
                <w:szCs w:val="20"/>
              </w:rPr>
            </w:pPr>
          </w:p>
        </w:tc>
      </w:tr>
      <w:tr w:rsidR="003E0653">
        <w:trPr>
          <w:trHeight w:val="340"/>
        </w:trPr>
        <w:tc>
          <w:tcPr>
            <w:tcW w:w="4275"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w:t>
            </w:r>
            <w:r>
              <w:rPr>
                <w:sz w:val="20"/>
                <w:szCs w:val="20"/>
              </w:rPr>
              <w:t>X</w:t>
            </w:r>
            <w:r>
              <w:rPr>
                <w:sz w:val="20"/>
                <w:szCs w:val="20"/>
              </w:rPr>
              <w:t xml:space="preserve"> Modified    ☐ Unchanged </w:t>
            </w:r>
          </w:p>
        </w:tc>
        <w:tc>
          <w:tcPr>
            <w:tcW w:w="405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w:t>
            </w:r>
            <w:r>
              <w:rPr>
                <w:sz w:val="20"/>
                <w:szCs w:val="20"/>
              </w:rPr>
              <w:t>X</w:t>
            </w:r>
            <w:r>
              <w:rPr>
                <w:sz w:val="20"/>
                <w:szCs w:val="20"/>
              </w:rPr>
              <w:t xml:space="preserve"> Modified    </w:t>
            </w:r>
            <w:r>
              <w:rPr>
                <w:sz w:val="20"/>
                <w:szCs w:val="20"/>
              </w:rPr>
              <w:t>☐</w:t>
            </w:r>
            <w:r>
              <w:rPr>
                <w:sz w:val="20"/>
                <w:szCs w:val="20"/>
              </w:rPr>
              <w:t xml:space="preserve"> Unchanged</w:t>
            </w:r>
          </w:p>
        </w:tc>
        <w:tc>
          <w:tcPr>
            <w:tcW w:w="3525"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w:t>
            </w:r>
            <w:r>
              <w:rPr>
                <w:sz w:val="20"/>
                <w:szCs w:val="20"/>
              </w:rPr>
              <w:t>X</w:t>
            </w:r>
            <w:r>
              <w:rPr>
                <w:sz w:val="20"/>
                <w:szCs w:val="20"/>
              </w:rPr>
              <w:t xml:space="preserve"> Modified     </w:t>
            </w:r>
            <w:r>
              <w:rPr>
                <w:sz w:val="20"/>
                <w:szCs w:val="20"/>
              </w:rPr>
              <w:t>☐</w:t>
            </w:r>
            <w:r>
              <w:rPr>
                <w:sz w:val="20"/>
                <w:szCs w:val="20"/>
              </w:rPr>
              <w:t xml:space="preserve"> Unchanged</w:t>
            </w:r>
          </w:p>
        </w:tc>
        <w:tc>
          <w:tcPr>
            <w:tcW w:w="270"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3E0653">
            <w:pPr>
              <w:spacing w:line="276" w:lineRule="auto"/>
              <w:rPr>
                <w:sz w:val="20"/>
                <w:szCs w:val="20"/>
              </w:rPr>
            </w:pPr>
          </w:p>
        </w:tc>
      </w:tr>
      <w:tr w:rsidR="003E0653">
        <w:trPr>
          <w:trHeight w:val="560"/>
        </w:trPr>
        <w:tc>
          <w:tcPr>
            <w:tcW w:w="4275"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numPr>
                <w:ilvl w:val="0"/>
                <w:numId w:val="2"/>
              </w:numPr>
              <w:spacing w:before="60" w:after="60"/>
              <w:contextualSpacing/>
              <w:rPr>
                <w:sz w:val="20"/>
                <w:szCs w:val="20"/>
              </w:rPr>
            </w:pPr>
            <w:r>
              <w:rPr>
                <w:sz w:val="20"/>
                <w:szCs w:val="20"/>
              </w:rPr>
              <w:t>Students taught by highly qualified certificated teachers.</w:t>
            </w:r>
          </w:p>
          <w:p w:rsidR="003E0653" w:rsidRDefault="00DE1B4A">
            <w:pPr>
              <w:numPr>
                <w:ilvl w:val="0"/>
                <w:numId w:val="2"/>
              </w:numPr>
              <w:spacing w:before="60" w:after="60"/>
              <w:contextualSpacing/>
              <w:rPr>
                <w:sz w:val="20"/>
                <w:szCs w:val="20"/>
              </w:rPr>
            </w:pPr>
            <w:r>
              <w:rPr>
                <w:sz w:val="20"/>
                <w:szCs w:val="20"/>
              </w:rPr>
              <w:t>Provide BTSA support as needed.</w:t>
            </w:r>
          </w:p>
          <w:p w:rsidR="003E0653" w:rsidRDefault="00DE1B4A">
            <w:pPr>
              <w:numPr>
                <w:ilvl w:val="0"/>
                <w:numId w:val="2"/>
              </w:numPr>
              <w:spacing w:before="60" w:after="60"/>
              <w:contextualSpacing/>
              <w:rPr>
                <w:sz w:val="20"/>
                <w:szCs w:val="20"/>
              </w:rPr>
            </w:pPr>
            <w:r>
              <w:rPr>
                <w:sz w:val="20"/>
                <w:szCs w:val="20"/>
              </w:rPr>
              <w:t>Employ administrative staffing sufficient to support the school programs.</w:t>
            </w:r>
          </w:p>
          <w:p w:rsidR="003E0653" w:rsidRDefault="00DE1B4A">
            <w:pPr>
              <w:numPr>
                <w:ilvl w:val="0"/>
                <w:numId w:val="2"/>
              </w:numPr>
              <w:spacing w:before="60" w:after="60"/>
              <w:contextualSpacing/>
              <w:rPr>
                <w:sz w:val="20"/>
                <w:szCs w:val="20"/>
              </w:rPr>
            </w:pPr>
            <w:r>
              <w:rPr>
                <w:sz w:val="20"/>
                <w:szCs w:val="20"/>
              </w:rPr>
              <w:t>Provide schools with necessary materials, supplies, and services</w:t>
            </w:r>
          </w:p>
        </w:tc>
        <w:tc>
          <w:tcPr>
            <w:tcW w:w="7845"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numPr>
                <w:ilvl w:val="0"/>
                <w:numId w:val="2"/>
              </w:numPr>
              <w:spacing w:before="60" w:after="60"/>
              <w:rPr>
                <w:sz w:val="20"/>
                <w:szCs w:val="20"/>
              </w:rPr>
            </w:pPr>
            <w:r>
              <w:rPr>
                <w:sz w:val="20"/>
                <w:szCs w:val="20"/>
              </w:rPr>
              <w:t xml:space="preserve">Students taught by highly </w:t>
            </w:r>
          </w:p>
          <w:p w:rsidR="003E0653" w:rsidRDefault="00DE1B4A">
            <w:pPr>
              <w:spacing w:before="60" w:after="60"/>
              <w:rPr>
                <w:sz w:val="20"/>
                <w:szCs w:val="20"/>
              </w:rPr>
            </w:pPr>
            <w:r>
              <w:rPr>
                <w:sz w:val="20"/>
                <w:szCs w:val="20"/>
              </w:rPr>
              <w:t xml:space="preserve">           qualified certificated teachers.</w:t>
            </w:r>
          </w:p>
          <w:p w:rsidR="003E0653" w:rsidRDefault="00DE1B4A">
            <w:pPr>
              <w:numPr>
                <w:ilvl w:val="0"/>
                <w:numId w:val="2"/>
              </w:numPr>
              <w:spacing w:before="60" w:after="60"/>
              <w:rPr>
                <w:sz w:val="20"/>
                <w:szCs w:val="20"/>
              </w:rPr>
            </w:pPr>
            <w:r>
              <w:rPr>
                <w:sz w:val="20"/>
                <w:szCs w:val="20"/>
              </w:rPr>
              <w:t>Provide BTSA support as needed.</w:t>
            </w:r>
          </w:p>
          <w:p w:rsidR="003E0653" w:rsidRDefault="00DE1B4A">
            <w:pPr>
              <w:numPr>
                <w:ilvl w:val="0"/>
                <w:numId w:val="2"/>
              </w:numPr>
              <w:spacing w:before="60" w:after="60"/>
              <w:rPr>
                <w:sz w:val="20"/>
                <w:szCs w:val="20"/>
              </w:rPr>
            </w:pPr>
            <w:r>
              <w:rPr>
                <w:sz w:val="20"/>
                <w:szCs w:val="20"/>
              </w:rPr>
              <w:t xml:space="preserve">Employ administrative staffing </w:t>
            </w:r>
          </w:p>
          <w:p w:rsidR="003E0653" w:rsidRDefault="00DE1B4A">
            <w:pPr>
              <w:spacing w:before="60" w:after="60"/>
              <w:rPr>
                <w:sz w:val="20"/>
                <w:szCs w:val="20"/>
              </w:rPr>
            </w:pPr>
            <w:r>
              <w:rPr>
                <w:sz w:val="20"/>
                <w:szCs w:val="20"/>
              </w:rPr>
              <w:t xml:space="preserve">             sufficient to support the school </w:t>
            </w:r>
          </w:p>
          <w:p w:rsidR="003E0653" w:rsidRDefault="00DE1B4A">
            <w:pPr>
              <w:spacing w:before="60" w:after="60"/>
              <w:rPr>
                <w:sz w:val="20"/>
                <w:szCs w:val="20"/>
              </w:rPr>
            </w:pPr>
            <w:r>
              <w:rPr>
                <w:sz w:val="20"/>
                <w:szCs w:val="20"/>
              </w:rPr>
              <w:t xml:space="preserve">             programs.</w:t>
            </w:r>
          </w:p>
          <w:p w:rsidR="003E0653" w:rsidRDefault="00DE1B4A">
            <w:pPr>
              <w:numPr>
                <w:ilvl w:val="0"/>
                <w:numId w:val="2"/>
              </w:numPr>
              <w:spacing w:before="60" w:after="60"/>
              <w:rPr>
                <w:sz w:val="20"/>
                <w:szCs w:val="20"/>
              </w:rPr>
            </w:pPr>
            <w:r>
              <w:rPr>
                <w:sz w:val="20"/>
                <w:szCs w:val="20"/>
              </w:rPr>
              <w:t xml:space="preserve">Provide schools with necessary </w:t>
            </w:r>
          </w:p>
          <w:p w:rsidR="003E0653" w:rsidRDefault="00DE1B4A">
            <w:pPr>
              <w:spacing w:before="60" w:after="60"/>
              <w:rPr>
                <w:sz w:val="20"/>
                <w:szCs w:val="20"/>
              </w:rPr>
            </w:pPr>
            <w:r>
              <w:rPr>
                <w:sz w:val="20"/>
                <w:szCs w:val="20"/>
              </w:rPr>
              <w:t xml:space="preserve">             materials, supplies, and services</w:t>
            </w:r>
          </w:p>
        </w:tc>
      </w:tr>
      <w:tr w:rsidR="003E0653">
        <w:trPr>
          <w:trHeight w:val="200"/>
        </w:trPr>
        <w:tc>
          <w:tcPr>
            <w:tcW w:w="4275" w:type="dxa"/>
            <w:gridSpan w:val="6"/>
          </w:tcPr>
          <w:p w:rsidR="003E0653" w:rsidRDefault="00DE1B4A">
            <w:pPr>
              <w:spacing w:before="120" w:after="60"/>
              <w:rPr>
                <w:sz w:val="20"/>
                <w:szCs w:val="20"/>
              </w:rPr>
            </w:pPr>
            <w:r>
              <w:rPr>
                <w:color w:val="0000FF"/>
                <w:sz w:val="20"/>
                <w:szCs w:val="20"/>
                <w:u w:val="single"/>
              </w:rPr>
              <w:t>BUDGETED EXPENDITURES</w:t>
            </w:r>
          </w:p>
        </w:tc>
        <w:tc>
          <w:tcPr>
            <w:tcW w:w="4050" w:type="dxa"/>
            <w:gridSpan w:val="3"/>
          </w:tcPr>
          <w:p w:rsidR="003E0653" w:rsidRDefault="00DE1B4A">
            <w:pPr>
              <w:spacing w:before="120" w:after="60"/>
              <w:rPr>
                <w:color w:val="FFFFFF"/>
                <w:sz w:val="20"/>
                <w:szCs w:val="20"/>
              </w:rPr>
            </w:pPr>
            <w:r>
              <w:rPr>
                <w:b/>
                <w:color w:val="FFFFFF"/>
                <w:sz w:val="18"/>
                <w:szCs w:val="18"/>
              </w:rPr>
              <w:t>Empty Cell</w:t>
            </w:r>
          </w:p>
        </w:tc>
        <w:tc>
          <w:tcPr>
            <w:tcW w:w="3525" w:type="dxa"/>
            <w:gridSpan w:val="2"/>
          </w:tcPr>
          <w:p w:rsidR="003E0653" w:rsidRDefault="00DE1B4A">
            <w:pPr>
              <w:spacing w:before="120" w:after="60"/>
              <w:rPr>
                <w:color w:val="FFFFFF"/>
                <w:sz w:val="20"/>
                <w:szCs w:val="20"/>
              </w:rPr>
            </w:pPr>
            <w:r>
              <w:rPr>
                <w:b/>
                <w:color w:val="FFFFFF"/>
                <w:sz w:val="18"/>
                <w:szCs w:val="18"/>
              </w:rPr>
              <w:t>Empty Cell</w:t>
            </w:r>
          </w:p>
        </w:tc>
        <w:tc>
          <w:tcPr>
            <w:tcW w:w="270" w:type="dxa"/>
          </w:tcPr>
          <w:p w:rsidR="003E0653" w:rsidRDefault="003E0653">
            <w:pPr>
              <w:spacing w:line="276" w:lineRule="auto"/>
              <w:rPr>
                <w:color w:val="FFFFFF"/>
                <w:sz w:val="20"/>
                <w:szCs w:val="20"/>
              </w:rPr>
            </w:pPr>
          </w:p>
        </w:tc>
      </w:tr>
      <w:tr w:rsidR="003E0653">
        <w:trPr>
          <w:trHeight w:val="320"/>
        </w:trPr>
        <w:tc>
          <w:tcPr>
            <w:tcW w:w="4275" w:type="dxa"/>
            <w:gridSpan w:val="6"/>
          </w:tcPr>
          <w:p w:rsidR="003E0653" w:rsidRDefault="00DE1B4A">
            <w:pPr>
              <w:spacing w:before="60" w:after="60"/>
              <w:rPr>
                <w:sz w:val="20"/>
                <w:szCs w:val="20"/>
              </w:rPr>
            </w:pPr>
            <w:r>
              <w:rPr>
                <w:b/>
                <w:sz w:val="20"/>
                <w:szCs w:val="20"/>
              </w:rPr>
              <w:t>2017-18</w:t>
            </w:r>
          </w:p>
        </w:tc>
        <w:tc>
          <w:tcPr>
            <w:tcW w:w="4050" w:type="dxa"/>
            <w:gridSpan w:val="3"/>
            <w:vAlign w:val="center"/>
          </w:tcPr>
          <w:p w:rsidR="003E0653" w:rsidRDefault="00DE1B4A">
            <w:pPr>
              <w:spacing w:before="60" w:after="60"/>
              <w:rPr>
                <w:sz w:val="20"/>
                <w:szCs w:val="20"/>
              </w:rPr>
            </w:pPr>
            <w:r>
              <w:rPr>
                <w:b/>
                <w:sz w:val="20"/>
                <w:szCs w:val="20"/>
              </w:rPr>
              <w:t>2018-19</w:t>
            </w:r>
          </w:p>
        </w:tc>
        <w:tc>
          <w:tcPr>
            <w:tcW w:w="3525" w:type="dxa"/>
            <w:gridSpan w:val="2"/>
            <w:vAlign w:val="center"/>
          </w:tcPr>
          <w:p w:rsidR="003E0653" w:rsidRDefault="00DE1B4A">
            <w:pPr>
              <w:spacing w:before="60" w:after="60"/>
              <w:rPr>
                <w:sz w:val="20"/>
                <w:szCs w:val="20"/>
              </w:rPr>
            </w:pPr>
            <w:r>
              <w:rPr>
                <w:b/>
                <w:sz w:val="20"/>
                <w:szCs w:val="20"/>
              </w:rPr>
              <w:t>2019-20</w:t>
            </w:r>
          </w:p>
        </w:tc>
        <w:tc>
          <w:tcPr>
            <w:tcW w:w="270" w:type="dxa"/>
            <w:vAlign w:val="center"/>
          </w:tcPr>
          <w:p w:rsidR="003E0653" w:rsidRDefault="003E0653">
            <w:pPr>
              <w:spacing w:line="276" w:lineRule="auto"/>
              <w:rPr>
                <w:sz w:val="20"/>
                <w:szCs w:val="20"/>
              </w:rPr>
            </w:pPr>
          </w:p>
        </w:tc>
      </w:tr>
      <w:tr w:rsidR="003E0653">
        <w:trPr>
          <w:trHeight w:val="880"/>
        </w:trPr>
        <w:tc>
          <w:tcPr>
            <w:tcW w:w="1185"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090"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 $3,831,661</w:t>
            </w:r>
          </w:p>
          <w:p w:rsidR="003E0653" w:rsidRDefault="00DE1B4A">
            <w:pPr>
              <w:spacing w:before="60" w:after="60"/>
              <w:rPr>
                <w:sz w:val="20"/>
                <w:szCs w:val="20"/>
              </w:rPr>
            </w:pPr>
            <w:r>
              <w:rPr>
                <w:sz w:val="20"/>
                <w:szCs w:val="20"/>
              </w:rPr>
              <w:t>B: $25,606</w:t>
            </w:r>
          </w:p>
          <w:p w:rsidR="003E0653" w:rsidRDefault="00DE1B4A">
            <w:pPr>
              <w:spacing w:before="60" w:after="60"/>
              <w:rPr>
                <w:sz w:val="20"/>
                <w:szCs w:val="20"/>
              </w:rPr>
            </w:pPr>
            <w:r>
              <w:rPr>
                <w:sz w:val="20"/>
                <w:szCs w:val="20"/>
              </w:rPr>
              <w:t>C: $83,464</w:t>
            </w:r>
          </w:p>
        </w:tc>
        <w:tc>
          <w:tcPr>
            <w:tcW w:w="1110"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294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 $3,789,015</w:t>
            </w:r>
          </w:p>
          <w:p w:rsidR="003E0653" w:rsidRDefault="00DE1B4A">
            <w:pPr>
              <w:spacing w:before="60" w:after="60"/>
              <w:rPr>
                <w:sz w:val="20"/>
                <w:szCs w:val="20"/>
              </w:rPr>
            </w:pPr>
            <w:r>
              <w:rPr>
                <w:sz w:val="20"/>
                <w:szCs w:val="20"/>
              </w:rPr>
              <w:t>B: $25,606</w:t>
            </w:r>
          </w:p>
          <w:p w:rsidR="003E0653" w:rsidRDefault="00DE1B4A">
            <w:pPr>
              <w:spacing w:before="60" w:after="60"/>
              <w:rPr>
                <w:sz w:val="20"/>
                <w:szCs w:val="20"/>
              </w:rPr>
            </w:pPr>
            <w:r>
              <w:rPr>
                <w:sz w:val="20"/>
                <w:szCs w:val="20"/>
              </w:rPr>
              <w:t>C: $83,464</w:t>
            </w:r>
          </w:p>
        </w:tc>
        <w:tc>
          <w:tcPr>
            <w:tcW w:w="57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295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 $3,789,015</w:t>
            </w:r>
          </w:p>
          <w:p w:rsidR="003E0653" w:rsidRDefault="00DE1B4A">
            <w:pPr>
              <w:spacing w:before="60" w:after="60"/>
              <w:rPr>
                <w:sz w:val="20"/>
                <w:szCs w:val="20"/>
              </w:rPr>
            </w:pPr>
            <w:r>
              <w:rPr>
                <w:sz w:val="20"/>
                <w:szCs w:val="20"/>
              </w:rPr>
              <w:t>B: $25,606</w:t>
            </w:r>
          </w:p>
          <w:p w:rsidR="003E0653" w:rsidRDefault="00DE1B4A">
            <w:pPr>
              <w:spacing w:before="60" w:after="60"/>
              <w:rPr>
                <w:sz w:val="20"/>
                <w:szCs w:val="20"/>
              </w:rPr>
            </w:pPr>
            <w:r>
              <w:rPr>
                <w:sz w:val="20"/>
                <w:szCs w:val="20"/>
              </w:rPr>
              <w:t>C: $83,464</w:t>
            </w:r>
          </w:p>
        </w:tc>
        <w:tc>
          <w:tcPr>
            <w:tcW w:w="27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18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090"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0000,0005,1100,1400,3010,</w:t>
            </w:r>
          </w:p>
          <w:p w:rsidR="003E0653" w:rsidRDefault="00DE1B4A">
            <w:pPr>
              <w:spacing w:before="60" w:after="60"/>
              <w:rPr>
                <w:sz w:val="20"/>
                <w:szCs w:val="20"/>
              </w:rPr>
            </w:pPr>
            <w:r>
              <w:rPr>
                <w:sz w:val="20"/>
                <w:szCs w:val="20"/>
              </w:rPr>
              <w:t>4035,7338</w:t>
            </w:r>
          </w:p>
        </w:tc>
        <w:tc>
          <w:tcPr>
            <w:tcW w:w="1110"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294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0000,0005,1100,1400,3010,</w:t>
            </w:r>
          </w:p>
          <w:p w:rsidR="003E0653" w:rsidRDefault="00DE1B4A">
            <w:pPr>
              <w:spacing w:before="60" w:after="60"/>
              <w:rPr>
                <w:sz w:val="20"/>
                <w:szCs w:val="20"/>
              </w:rPr>
            </w:pPr>
            <w:r>
              <w:rPr>
                <w:sz w:val="20"/>
                <w:szCs w:val="20"/>
              </w:rPr>
              <w:t>4035,7338</w:t>
            </w:r>
          </w:p>
        </w:tc>
        <w:tc>
          <w:tcPr>
            <w:tcW w:w="57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295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0000,0005,1100,1400,3010,</w:t>
            </w:r>
          </w:p>
          <w:p w:rsidR="003E0653" w:rsidRDefault="00DE1B4A">
            <w:pPr>
              <w:spacing w:before="60" w:after="60"/>
              <w:rPr>
                <w:sz w:val="20"/>
                <w:szCs w:val="20"/>
              </w:rPr>
            </w:pPr>
            <w:r>
              <w:rPr>
                <w:sz w:val="20"/>
                <w:szCs w:val="20"/>
              </w:rPr>
              <w:t>4035,7338</w:t>
            </w:r>
          </w:p>
        </w:tc>
        <w:tc>
          <w:tcPr>
            <w:tcW w:w="27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18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090"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 Certificated Salaries &amp; benefits</w:t>
            </w:r>
          </w:p>
          <w:p w:rsidR="003E0653" w:rsidRDefault="00DE1B4A">
            <w:pPr>
              <w:spacing w:before="60" w:after="60"/>
              <w:rPr>
                <w:sz w:val="20"/>
                <w:szCs w:val="20"/>
              </w:rPr>
            </w:pPr>
            <w:r>
              <w:rPr>
                <w:sz w:val="20"/>
                <w:szCs w:val="20"/>
              </w:rPr>
              <w:t xml:space="preserve">B: 4xxx, </w:t>
            </w:r>
          </w:p>
          <w:p w:rsidR="003E0653" w:rsidRDefault="00DE1B4A">
            <w:pPr>
              <w:spacing w:before="60" w:after="60"/>
              <w:rPr>
                <w:sz w:val="20"/>
                <w:szCs w:val="20"/>
              </w:rPr>
            </w:pPr>
            <w:r>
              <w:rPr>
                <w:sz w:val="20"/>
                <w:szCs w:val="20"/>
              </w:rPr>
              <w:t>C: 5xxx</w:t>
            </w:r>
          </w:p>
        </w:tc>
        <w:tc>
          <w:tcPr>
            <w:tcW w:w="1110"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294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 Certificated Salaries &amp; benefits</w:t>
            </w:r>
          </w:p>
          <w:p w:rsidR="003E0653" w:rsidRDefault="00DE1B4A">
            <w:pPr>
              <w:spacing w:before="60" w:after="60"/>
              <w:rPr>
                <w:sz w:val="20"/>
                <w:szCs w:val="20"/>
              </w:rPr>
            </w:pPr>
            <w:r>
              <w:rPr>
                <w:sz w:val="20"/>
                <w:szCs w:val="20"/>
              </w:rPr>
              <w:t xml:space="preserve">B: 4xxx, </w:t>
            </w:r>
          </w:p>
          <w:p w:rsidR="003E0653" w:rsidRDefault="00DE1B4A">
            <w:pPr>
              <w:spacing w:before="60" w:after="60"/>
              <w:rPr>
                <w:sz w:val="20"/>
                <w:szCs w:val="20"/>
              </w:rPr>
            </w:pPr>
            <w:r>
              <w:rPr>
                <w:sz w:val="20"/>
                <w:szCs w:val="20"/>
              </w:rPr>
              <w:t>C: 5xxx</w:t>
            </w:r>
          </w:p>
        </w:tc>
        <w:tc>
          <w:tcPr>
            <w:tcW w:w="57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295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 Certificated Salaries &amp; benefits</w:t>
            </w:r>
          </w:p>
          <w:p w:rsidR="003E0653" w:rsidRDefault="00DE1B4A">
            <w:pPr>
              <w:spacing w:before="60" w:after="60"/>
              <w:rPr>
                <w:sz w:val="20"/>
                <w:szCs w:val="20"/>
              </w:rPr>
            </w:pPr>
            <w:r>
              <w:rPr>
                <w:sz w:val="20"/>
                <w:szCs w:val="20"/>
              </w:rPr>
              <w:t xml:space="preserve">B: 4xxx, </w:t>
            </w:r>
          </w:p>
          <w:p w:rsidR="003E0653" w:rsidRDefault="00DE1B4A">
            <w:pPr>
              <w:spacing w:before="60" w:after="60"/>
              <w:rPr>
                <w:sz w:val="20"/>
                <w:szCs w:val="20"/>
              </w:rPr>
            </w:pPr>
            <w:r>
              <w:rPr>
                <w:sz w:val="20"/>
                <w:szCs w:val="20"/>
              </w:rPr>
              <w:t>C: 5xxx</w:t>
            </w:r>
          </w:p>
        </w:tc>
        <w:tc>
          <w:tcPr>
            <w:tcW w:w="27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pPr>
        <w:rPr>
          <w:sz w:val="20"/>
          <w:szCs w:val="20"/>
        </w:rPr>
      </w:pPr>
    </w:p>
    <w:tbl>
      <w:tblPr>
        <w:tblStyle w:val="affff2"/>
        <w:tblW w:w="14815" w:type="dxa"/>
        <w:tblInd w:w="-5" w:type="dxa"/>
        <w:tblLayout w:type="fixed"/>
        <w:tblLook w:val="0000" w:firstRow="0" w:lastRow="0" w:firstColumn="0" w:lastColumn="0" w:noHBand="0" w:noVBand="0"/>
      </w:tblPr>
      <w:tblGrid>
        <w:gridCol w:w="950"/>
        <w:gridCol w:w="840"/>
        <w:gridCol w:w="135"/>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75" w:type="dxa"/>
            <w:gridSpan w:val="2"/>
            <w:vAlign w:val="center"/>
          </w:tcPr>
          <w:p w:rsidR="003E0653" w:rsidRDefault="00DE1B4A">
            <w:pPr>
              <w:jc w:val="center"/>
              <w:rPr>
                <w:color w:val="9830BC"/>
                <w:sz w:val="40"/>
                <w:szCs w:val="40"/>
              </w:rPr>
            </w:pPr>
            <w:r>
              <w:rPr>
                <w:b/>
                <w:color w:val="9830BC"/>
                <w:sz w:val="40"/>
                <w:szCs w:val="40"/>
              </w:rPr>
              <w:t>2</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815"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1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1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All schools         ☐ Specific Schools:___________________      ☐ Specific Grade spans:__________________</w:t>
            </w:r>
          </w:p>
        </w:tc>
      </w:tr>
      <w:tr w:rsidR="003E0653">
        <w:tc>
          <w:tcPr>
            <w:tcW w:w="14815"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815"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1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 English Learners         ☐ Foster Youth         X Low Income</w:t>
            </w:r>
          </w:p>
        </w:tc>
      </w:tr>
      <w:tr w:rsidR="003E0653">
        <w:trPr>
          <w:trHeight w:val="360"/>
        </w:trPr>
        <w:tc>
          <w:tcPr>
            <w:tcW w:w="6146"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X Schoolwide         </w:t>
            </w:r>
            <w:r>
              <w:rPr>
                <w:b/>
                <w:sz w:val="20"/>
                <w:szCs w:val="20"/>
              </w:rPr>
              <w:t>OR</w:t>
            </w:r>
            <w:r>
              <w:rPr>
                <w:sz w:val="20"/>
                <w:szCs w:val="20"/>
              </w:rPr>
              <w:t xml:space="preserve"> </w:t>
            </w:r>
            <w:r>
              <w:rPr>
                <w:sz w:val="20"/>
                <w:szCs w:val="20"/>
              </w:rPr>
              <w:t xml:space="preserve">         ☐ Limited to Unduplicated Student Group(s)</w:t>
            </w:r>
          </w:p>
        </w:tc>
      </w:tr>
      <w:tr w:rsidR="003E0653">
        <w:trPr>
          <w:trHeight w:val="360"/>
        </w:trPr>
        <w:tc>
          <w:tcPr>
            <w:tcW w:w="401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X Specific Schools:</w:t>
            </w:r>
            <w:r>
              <w:rPr>
                <w:sz w:val="20"/>
                <w:szCs w:val="20"/>
                <w:u w:val="single"/>
              </w:rPr>
              <w:t>AJJ, Casterlin, Miranda</w:t>
            </w:r>
            <w:r>
              <w:rPr>
                <w:sz w:val="20"/>
                <w:szCs w:val="20"/>
              </w:rPr>
              <w:t xml:space="preserve">       ☐ Specific Grade spans:__________________</w:t>
            </w:r>
          </w:p>
        </w:tc>
      </w:tr>
      <w:tr w:rsidR="003E0653">
        <w:trPr>
          <w:trHeight w:val="360"/>
        </w:trPr>
        <w:tc>
          <w:tcPr>
            <w:tcW w:w="14815"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85"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85"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X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85"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numPr>
                <w:ilvl w:val="0"/>
                <w:numId w:val="2"/>
              </w:numPr>
              <w:spacing w:before="60" w:after="60"/>
              <w:contextualSpacing/>
              <w:rPr>
                <w:sz w:val="20"/>
                <w:szCs w:val="20"/>
              </w:rPr>
            </w:pPr>
            <w:r>
              <w:rPr>
                <w:sz w:val="20"/>
                <w:szCs w:val="20"/>
              </w:rPr>
              <w:t>Increase certificated staffing .5 FTE at AJJ and  Casterlin schools to provide additional instruction principally directed to low-income students</w:t>
            </w:r>
          </w:p>
          <w:p w:rsidR="003E0653" w:rsidRDefault="00DE1B4A">
            <w:pPr>
              <w:numPr>
                <w:ilvl w:val="0"/>
                <w:numId w:val="2"/>
              </w:numPr>
              <w:spacing w:before="60" w:after="60"/>
              <w:contextualSpacing/>
              <w:rPr>
                <w:sz w:val="20"/>
                <w:szCs w:val="20"/>
              </w:rPr>
            </w:pPr>
            <w:r>
              <w:rPr>
                <w:sz w:val="20"/>
                <w:szCs w:val="20"/>
              </w:rPr>
              <w:t>I</w:t>
            </w:r>
            <w:r>
              <w:rPr>
                <w:sz w:val="20"/>
                <w:szCs w:val="20"/>
              </w:rPr>
              <w:t>ncrease Spanish teacher to full time to support EL students in language acquisition and CELDT testing</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85"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85"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790"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9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$125,142</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790"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9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Supplemental Concentration</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790"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9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salaries &amp; benefits  (not included in the certificated salaries listed in goal 3 action 1)</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tbl>
      <w:tblPr>
        <w:tblStyle w:val="affff3"/>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3</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 xml:space="preserve">Offer Online AP courses </w:t>
            </w:r>
          </w:p>
          <w:p w:rsidR="003E0653" w:rsidRDefault="00DE1B4A">
            <w:pPr>
              <w:spacing w:before="60" w:after="60"/>
              <w:rPr>
                <w:sz w:val="20"/>
                <w:szCs w:val="20"/>
              </w:rPr>
            </w:pPr>
            <w:r>
              <w:rPr>
                <w:sz w:val="20"/>
                <w:szCs w:val="20"/>
              </w:rPr>
              <w:t>Offer seat-based AP course for US History</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A:$19,482</w:t>
            </w:r>
          </w:p>
          <w:p w:rsidR="003E0653" w:rsidRDefault="00DE1B4A">
            <w:pPr>
              <w:spacing w:before="60" w:after="60"/>
              <w:rPr>
                <w:sz w:val="20"/>
                <w:szCs w:val="20"/>
              </w:rPr>
            </w:pPr>
            <w:r>
              <w:rPr>
                <w:sz w:val="20"/>
                <w:szCs w:val="20"/>
              </w:rPr>
              <w:t>B:$8,500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7338</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A:Salaries and Benefits, </w:t>
            </w:r>
          </w:p>
          <w:p w:rsidR="003E0653" w:rsidRDefault="00DE1B4A">
            <w:pPr>
              <w:spacing w:before="60" w:after="60"/>
              <w:rPr>
                <w:sz w:val="20"/>
                <w:szCs w:val="20"/>
              </w:rPr>
            </w:pPr>
            <w:r>
              <w:rPr>
                <w:sz w:val="20"/>
                <w:szCs w:val="20"/>
              </w:rPr>
              <w:t>B:Services and conferences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p w:rsidR="003E0653" w:rsidRDefault="003E0653"/>
    <w:tbl>
      <w:tblPr>
        <w:tblStyle w:val="affff4"/>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4</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English Learners         ☐ Foster Youth         </w:t>
            </w:r>
            <w:r>
              <w:rPr>
                <w:sz w:val="20"/>
                <w:szCs w:val="20"/>
              </w:rPr>
              <w:t>X</w:t>
            </w:r>
            <w:r>
              <w:rPr>
                <w:sz w:val="20"/>
                <w:szCs w:val="20"/>
              </w:rPr>
              <w:t xml:space="preserve">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 X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X</w:t>
            </w:r>
            <w:r>
              <w:rPr>
                <w:sz w:val="20"/>
                <w:szCs w:val="20"/>
              </w:rPr>
              <w:t xml:space="preserve"> New    ☐ Modified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Professional Development specifically for staff working with EL students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$1,347</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Supplemental Concentration</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Travel and Conference</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tbl>
      <w:tblPr>
        <w:tblStyle w:val="affff5"/>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5</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X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 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 ☐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ind w:left="30" w:right="846"/>
              <w:jc w:val="both"/>
              <w:rPr>
                <w:sz w:val="20"/>
                <w:szCs w:val="20"/>
              </w:rPr>
            </w:pPr>
            <w:r>
              <w:rPr>
                <w:sz w:val="20"/>
                <w:szCs w:val="20"/>
              </w:rPr>
              <w:t>Provide professional development for New State Standards based curriculum in Math and English Language Arts for Elementary Staff.</w:t>
            </w:r>
          </w:p>
          <w:p w:rsidR="003E0653" w:rsidRDefault="003E0653">
            <w:pPr>
              <w:spacing w:before="9"/>
              <w:rPr>
                <w:rFonts w:ascii="Calibri" w:eastAsia="Calibri" w:hAnsi="Calibri" w:cs="Calibri"/>
                <w:sz w:val="19"/>
                <w:szCs w:val="19"/>
              </w:rPr>
            </w:pPr>
          </w:p>
          <w:p w:rsidR="003E0653" w:rsidRDefault="00DE1B4A">
            <w:pPr>
              <w:spacing w:before="60" w:after="60"/>
              <w:rPr>
                <w:sz w:val="20"/>
                <w:szCs w:val="20"/>
              </w:rPr>
            </w:pPr>
            <w:r>
              <w:rPr>
                <w:sz w:val="20"/>
                <w:szCs w:val="20"/>
              </w:rPr>
              <w:t>Provide support for Professional Development Plan for 7- 12 in alignment with WASC Self-Study.</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$11,161</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salaries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f6"/>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6</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w:t>
            </w:r>
            <w:r>
              <w:rPr>
                <w:sz w:val="20"/>
                <w:szCs w:val="20"/>
              </w:rPr>
              <w:t xml:space="preserve">English Learners         </w:t>
            </w:r>
            <w:r>
              <w:rPr>
                <w:sz w:val="20"/>
                <w:szCs w:val="20"/>
              </w:rPr>
              <w:t>☐</w:t>
            </w:r>
            <w:r>
              <w:rPr>
                <w:sz w:val="20"/>
                <w:szCs w:val="20"/>
              </w:rPr>
              <w:t xml:space="preserve"> </w:t>
            </w:r>
            <w:r>
              <w:rPr>
                <w:sz w:val="20"/>
                <w:szCs w:val="20"/>
              </w:rPr>
              <w:t xml:space="preserve">Foster Youth       </w:t>
            </w:r>
            <w:r>
              <w:rPr>
                <w:sz w:val="20"/>
                <w:szCs w:val="20"/>
              </w:rPr>
              <w:t>☐</w:t>
            </w:r>
            <w:r>
              <w:rPr>
                <w:sz w:val="20"/>
                <w:szCs w:val="20"/>
              </w:rPr>
              <w:t xml:space="preserve"> </w:t>
            </w:r>
            <w:r>
              <w:rPr>
                <w:sz w:val="20"/>
                <w:szCs w:val="20"/>
              </w:rPr>
              <w:t>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w:t>
            </w:r>
            <w:r>
              <w:rPr>
                <w:sz w:val="20"/>
                <w:szCs w:val="20"/>
              </w:rPr>
              <w:t>☐</w:t>
            </w:r>
            <w:r>
              <w:rPr>
                <w:sz w:val="20"/>
                <w:szCs w:val="20"/>
              </w:rPr>
              <w:t xml:space="preserve"> </w:t>
            </w:r>
            <w:r>
              <w:rPr>
                <w:sz w:val="20"/>
                <w:szCs w:val="20"/>
              </w:rPr>
              <w:t xml:space="preserve">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spans:_TK-6__________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 xml:space="preserve">X </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Maintain the level of aides in classrooms to assist certificated staff</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$153,493</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Salaries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tbl>
      <w:tblPr>
        <w:tblStyle w:val="affff7"/>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7</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xEnglish Learners         xFoster Youth         xLow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Schoolwide         </w:t>
            </w:r>
            <w:r>
              <w:rPr>
                <w:b/>
                <w:sz w:val="20"/>
                <w:szCs w:val="20"/>
              </w:rPr>
              <w:t>OR</w:t>
            </w:r>
            <w:r>
              <w:rPr>
                <w:sz w:val="20"/>
                <w:szCs w:val="20"/>
              </w:rPr>
              <w:t xml:space="preserve">      </w:t>
            </w:r>
            <w:r>
              <w:rPr>
                <w:sz w:val="20"/>
                <w:szCs w:val="20"/>
              </w:rPr>
              <w:t xml:space="preserve">    X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spans:_TK-6__________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 Modified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Maintain the level of aides in classrooms to provide direct support to unduplicated student groups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$73,571</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Supplemental Concentration</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Salaries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f8"/>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8</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Continue to update textbooks to be in alignment with New State Standards for all core subjects at all grade levels.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$54,431</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0000, 1100, 1400, 6300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Object 4110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f9"/>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9</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r>
              <w:rPr>
                <w:sz w:val="20"/>
                <w:szCs w:val="20"/>
              </w:rPr>
              <w:t>X</w:t>
            </w:r>
            <w:r>
              <w:rPr>
                <w:sz w:val="20"/>
                <w:szCs w:val="20"/>
              </w:rPr>
              <w:t xml:space="preserve">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3E0653">
            <w:pPr>
              <w:spacing w:before="1"/>
              <w:rPr>
                <w:rFonts w:ascii="Calibri" w:eastAsia="Calibri" w:hAnsi="Calibri" w:cs="Calibri"/>
                <w:sz w:val="19"/>
                <w:szCs w:val="19"/>
              </w:rPr>
            </w:pPr>
          </w:p>
          <w:p w:rsidR="003E0653" w:rsidRDefault="00DE1B4A">
            <w:pPr>
              <w:spacing w:before="60" w:after="60"/>
              <w:rPr>
                <w:sz w:val="20"/>
                <w:szCs w:val="20"/>
              </w:rPr>
            </w:pPr>
            <w:r>
              <w:rPr>
                <w:sz w:val="20"/>
                <w:szCs w:val="20"/>
              </w:rPr>
              <w:t xml:space="preserve">Maintain the SARB monthly meetings Board review of attendance monthly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$7,275</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Supplemental Concentration</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50 hr Supt.salary + benefits, 150 hr salary + benefits supt. Secty (sup/conc)</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fa"/>
        <w:tblW w:w="14815" w:type="dxa"/>
        <w:tblInd w:w="-5" w:type="dxa"/>
        <w:tblLayout w:type="fixed"/>
        <w:tblLook w:val="0000" w:firstRow="0" w:lastRow="0" w:firstColumn="0" w:lastColumn="0" w:noHBand="0" w:noVBand="0"/>
      </w:tblPr>
      <w:tblGrid>
        <w:gridCol w:w="950"/>
        <w:gridCol w:w="360"/>
        <w:gridCol w:w="615"/>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75" w:type="dxa"/>
            <w:gridSpan w:val="2"/>
            <w:vAlign w:val="center"/>
          </w:tcPr>
          <w:p w:rsidR="003E0653" w:rsidRDefault="00DE1B4A">
            <w:pPr>
              <w:jc w:val="center"/>
              <w:rPr>
                <w:color w:val="9830BC"/>
                <w:sz w:val="40"/>
                <w:szCs w:val="40"/>
              </w:rPr>
            </w:pPr>
            <w:r>
              <w:rPr>
                <w:b/>
                <w:color w:val="9830BC"/>
                <w:sz w:val="40"/>
                <w:szCs w:val="40"/>
              </w:rPr>
              <w:t>10</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815"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1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w:t>
            </w:r>
            <w:r>
              <w:rPr>
                <w:sz w:val="20"/>
                <w:szCs w:val="20"/>
              </w:rPr>
              <w:t>x</w:t>
            </w:r>
            <w:r>
              <w:rPr>
                <w:sz w:val="20"/>
                <w:szCs w:val="20"/>
              </w:rPr>
              <w:t xml:space="preserve">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1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w:t>
            </w:r>
            <w:r>
              <w:rPr>
                <w:sz w:val="20"/>
                <w:szCs w:val="20"/>
              </w:rPr>
              <w:t>x</w:t>
            </w:r>
            <w:r>
              <w:rPr>
                <w:sz w:val="20"/>
                <w:szCs w:val="20"/>
              </w:rPr>
              <w:t>Specific Schools:____MJH____________      ☐ Specific Grade spans:__________________</w:t>
            </w:r>
          </w:p>
        </w:tc>
      </w:tr>
      <w:tr w:rsidR="003E0653">
        <w:tc>
          <w:tcPr>
            <w:tcW w:w="14815"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815"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1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46"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401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E0653">
        <w:trPr>
          <w:trHeight w:val="360"/>
        </w:trPr>
        <w:tc>
          <w:tcPr>
            <w:tcW w:w="14815"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85"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85"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w:t>
            </w:r>
            <w:r>
              <w:rPr>
                <w:sz w:val="20"/>
                <w:szCs w:val="20"/>
              </w:rPr>
              <w:t>☐</w:t>
            </w:r>
            <w:r>
              <w:rPr>
                <w:sz w:val="20"/>
                <w:szCs w:val="20"/>
              </w:rPr>
              <w:t xml:space="preserve"> Modified   </w:t>
            </w:r>
            <w:r>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85"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Continue to monitor success of and support growth of the Behavior Support Class.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85"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85"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310"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407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$119,897</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310"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407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6500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310"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407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$67,503 Behavioral Support classroom teacher Salaries and benefits</w:t>
            </w:r>
          </w:p>
          <w:p w:rsidR="003E0653" w:rsidRDefault="00DE1B4A">
            <w:pPr>
              <w:spacing w:before="60" w:after="60"/>
              <w:rPr>
                <w:sz w:val="20"/>
                <w:szCs w:val="20"/>
              </w:rPr>
            </w:pPr>
            <w:r>
              <w:rPr>
                <w:sz w:val="20"/>
                <w:szCs w:val="20"/>
              </w:rPr>
              <w:t xml:space="preserve">$50,044Contracted services </w:t>
            </w:r>
          </w:p>
          <w:p w:rsidR="003E0653" w:rsidRDefault="00DE1B4A">
            <w:pPr>
              <w:spacing w:before="60" w:after="60"/>
              <w:rPr>
                <w:sz w:val="20"/>
                <w:szCs w:val="20"/>
              </w:rPr>
            </w:pPr>
            <w:r>
              <w:rPr>
                <w:sz w:val="20"/>
                <w:szCs w:val="20"/>
              </w:rPr>
              <w:t>$2,350 Materials and supplies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fb"/>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11</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w:t>
            </w:r>
            <w:r>
              <w:rPr>
                <w:sz w:val="20"/>
                <w:szCs w:val="20"/>
              </w:rPr>
              <w:t>x</w:t>
            </w:r>
            <w:r>
              <w:rPr>
                <w:sz w:val="20"/>
                <w:szCs w:val="20"/>
              </w:rPr>
              <w:t xml:space="preserve">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All schools  </w:t>
            </w:r>
            <w:r>
              <w:rPr>
                <w:sz w:val="20"/>
                <w:szCs w:val="20"/>
              </w:rPr>
              <w:t xml:space="preserve">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w:t>
            </w:r>
            <w:r>
              <w:rPr>
                <w:sz w:val="20"/>
                <w:szCs w:val="20"/>
              </w:rPr>
              <w:t>☐</w:t>
            </w:r>
            <w:r>
              <w:rPr>
                <w:sz w:val="20"/>
                <w:szCs w:val="20"/>
              </w:rPr>
              <w:t xml:space="preserve">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To better support Students with Disabilities, the job of Behavior Support Aide will continue to be supported based on student need.</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$128,239</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6500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salaries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fc"/>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12</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English Learners         </w:t>
            </w:r>
            <w:r>
              <w:rPr>
                <w:sz w:val="20"/>
                <w:szCs w:val="20"/>
              </w:rPr>
              <w:t>X</w:t>
            </w:r>
            <w:r>
              <w:rPr>
                <w:sz w:val="20"/>
                <w:szCs w:val="20"/>
              </w:rPr>
              <w:t xml:space="preserve"> Foster Youth         </w:t>
            </w:r>
            <w:r>
              <w:rPr>
                <w:sz w:val="20"/>
                <w:szCs w:val="20"/>
              </w:rPr>
              <w:t>X</w:t>
            </w:r>
            <w:r>
              <w:rPr>
                <w:sz w:val="20"/>
                <w:szCs w:val="20"/>
              </w:rPr>
              <w:t xml:space="preserve">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 All schools         ☐ Specific Schools:___________________      ☐ Specific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w:t>
            </w:r>
            <w:r>
              <w:rPr>
                <w:sz w:val="20"/>
                <w:szCs w:val="20"/>
              </w:rPr>
              <w:t>X</w:t>
            </w:r>
            <w:r>
              <w:rPr>
                <w:sz w:val="20"/>
                <w:szCs w:val="20"/>
              </w:rPr>
              <w:t xml:space="preserve">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Provide adequate tech support primarily focused at the Low-Income and English Language Learner students with the goal of helping academic achievement.</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$79,350</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Supplemental Concentration</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Salaries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tbl>
      <w:tblPr>
        <w:tblStyle w:val="affffd"/>
        <w:tblW w:w="14783" w:type="dxa"/>
        <w:tblInd w:w="-5"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3E0653">
        <w:trPr>
          <w:trHeight w:val="420"/>
        </w:trPr>
        <w:tc>
          <w:tcPr>
            <w:tcW w:w="950" w:type="dxa"/>
            <w:vAlign w:val="center"/>
          </w:tcPr>
          <w:p w:rsidR="003E0653" w:rsidRDefault="00DE1B4A">
            <w:pPr>
              <w:jc w:val="center"/>
              <w:rPr>
                <w:color w:val="9830BC"/>
                <w:sz w:val="22"/>
                <w:szCs w:val="22"/>
              </w:rPr>
            </w:pPr>
            <w:r>
              <w:rPr>
                <w:color w:val="9830BC"/>
                <w:sz w:val="22"/>
                <w:szCs w:val="22"/>
              </w:rPr>
              <w:t>Action</w:t>
            </w:r>
          </w:p>
        </w:tc>
        <w:tc>
          <w:tcPr>
            <w:tcW w:w="943" w:type="dxa"/>
            <w:gridSpan w:val="2"/>
            <w:vAlign w:val="center"/>
          </w:tcPr>
          <w:p w:rsidR="003E0653" w:rsidRDefault="00DE1B4A">
            <w:pPr>
              <w:jc w:val="center"/>
              <w:rPr>
                <w:color w:val="9830BC"/>
                <w:sz w:val="40"/>
                <w:szCs w:val="40"/>
              </w:rPr>
            </w:pPr>
            <w:r>
              <w:rPr>
                <w:b/>
                <w:color w:val="9830BC"/>
                <w:sz w:val="40"/>
                <w:szCs w:val="40"/>
              </w:rPr>
              <w:t>1</w:t>
            </w:r>
            <w:r>
              <w:rPr>
                <w:b/>
                <w:color w:val="9830BC"/>
                <w:sz w:val="40"/>
                <w:szCs w:val="40"/>
              </w:rPr>
              <w:t>3</w:t>
            </w:r>
          </w:p>
        </w:tc>
        <w:tc>
          <w:tcPr>
            <w:tcW w:w="2285" w:type="dxa"/>
            <w:gridSpan w:val="2"/>
            <w:vAlign w:val="center"/>
          </w:tcPr>
          <w:p w:rsidR="003E0653" w:rsidRDefault="00DE1B4A">
            <w:pPr>
              <w:jc w:val="center"/>
              <w:rPr>
                <w:color w:val="FFFFFF"/>
                <w:sz w:val="22"/>
                <w:szCs w:val="22"/>
              </w:rPr>
            </w:pPr>
            <w:r>
              <w:rPr>
                <w:b/>
                <w:color w:val="FFFFFF"/>
                <w:sz w:val="18"/>
                <w:szCs w:val="18"/>
              </w:rPr>
              <w:t>Empty Cell</w:t>
            </w:r>
          </w:p>
        </w:tc>
        <w:tc>
          <w:tcPr>
            <w:tcW w:w="10605"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c>
          <w:tcPr>
            <w:tcW w:w="14783"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3983"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English Learners         ☐ Foster Youth         ☐ Low Income</w:t>
            </w:r>
          </w:p>
        </w:tc>
      </w:tr>
      <w:tr w:rsidR="003E0653">
        <w:trPr>
          <w:trHeight w:val="360"/>
        </w:trPr>
        <w:tc>
          <w:tcPr>
            <w:tcW w:w="6114"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 xml:space="preserve">LEA-wide         ☐ Schoolwide         </w:t>
            </w:r>
            <w:r>
              <w:rPr>
                <w:b/>
                <w:sz w:val="20"/>
                <w:szCs w:val="20"/>
              </w:rPr>
              <w:t>OR</w:t>
            </w:r>
            <w:r>
              <w:rPr>
                <w:sz w:val="20"/>
                <w:szCs w:val="20"/>
              </w:rPr>
              <w:t xml:space="preserve">          ☐ Limited to Unduplicated Student Group(s)</w:t>
            </w:r>
          </w:p>
        </w:tc>
      </w:tr>
      <w:tr w:rsidR="003E0653">
        <w:trPr>
          <w:trHeight w:val="360"/>
        </w:trPr>
        <w:tc>
          <w:tcPr>
            <w:tcW w:w="3983"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w:t>
            </w:r>
            <w:r>
              <w:rPr>
                <w:sz w:val="20"/>
                <w:szCs w:val="20"/>
              </w:rPr>
              <w:t>All schools         ☐ Specific Schools:___________________      ☐ Sp</w:t>
            </w:r>
            <w:r>
              <w:rPr>
                <w:sz w:val="20"/>
                <w:szCs w:val="20"/>
              </w:rPr>
              <w:t>ecific Grade spans:__________________</w:t>
            </w:r>
          </w:p>
        </w:tc>
      </w:tr>
      <w:tr w:rsidR="003E0653">
        <w:trPr>
          <w:trHeight w:val="360"/>
        </w:trPr>
        <w:tc>
          <w:tcPr>
            <w:tcW w:w="14783"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353" w:type="dxa"/>
            <w:gridSpan w:val="6"/>
            <w:tcMar>
              <w:left w:w="115" w:type="dxa"/>
            </w:tcMar>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w:t>
            </w:r>
            <w:r>
              <w:rPr>
                <w:sz w:val="20"/>
                <w:szCs w:val="20"/>
              </w:rPr>
              <w:t>X</w:t>
            </w:r>
            <w:r>
              <w:rPr>
                <w:sz w:val="20"/>
                <w:szCs w:val="20"/>
              </w:rPr>
              <w:t xml:space="preserve"> Unchanged</w:t>
            </w:r>
          </w:p>
        </w:tc>
      </w:tr>
      <w:tr w:rsidR="003E0653">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ind w:left="30" w:right="89"/>
              <w:rPr>
                <w:sz w:val="20"/>
                <w:szCs w:val="20"/>
              </w:rPr>
            </w:pPr>
            <w:r>
              <w:rPr>
                <w:sz w:val="20"/>
                <w:szCs w:val="20"/>
              </w:rPr>
              <w:t>District EL Coordinator will collect CELDT results and reclassification results for all EL students in district and report results to the administrative team.</w:t>
            </w:r>
          </w:p>
          <w:p w:rsidR="003E0653" w:rsidRDefault="003E0653">
            <w:pPr>
              <w:spacing w:before="9"/>
              <w:rPr>
                <w:rFonts w:ascii="Calibri" w:eastAsia="Calibri" w:hAnsi="Calibri" w:cs="Calibri"/>
                <w:sz w:val="19"/>
                <w:szCs w:val="19"/>
              </w:rPr>
            </w:pPr>
          </w:p>
          <w:p w:rsidR="003E0653" w:rsidRDefault="00DE1B4A">
            <w:pPr>
              <w:spacing w:before="60" w:after="60"/>
              <w:rPr>
                <w:sz w:val="20"/>
                <w:szCs w:val="20"/>
              </w:rPr>
            </w:pPr>
            <w:r>
              <w:rPr>
                <w:sz w:val="20"/>
                <w:szCs w:val="20"/>
              </w:rPr>
              <w:t>Administrative Team will establish baseline and target for 2018-2019.</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353" w:type="dxa"/>
            <w:gridSpan w:val="6"/>
          </w:tcPr>
          <w:p w:rsidR="003E0653" w:rsidRDefault="00DE1B4A">
            <w:pPr>
              <w:spacing w:before="120" w:after="60"/>
              <w:rPr>
                <w:sz w:val="20"/>
                <w:szCs w:val="20"/>
              </w:rPr>
            </w:pPr>
            <w:r>
              <w:rPr>
                <w:color w:val="0000FF"/>
                <w:sz w:val="20"/>
                <w:szCs w:val="20"/>
                <w:u w:val="single"/>
              </w:rPr>
              <w:t>BUDGETED EXPENDITURES</w:t>
            </w:r>
          </w:p>
        </w:tc>
        <w:tc>
          <w:tcPr>
            <w:tcW w:w="4518" w:type="dxa"/>
            <w:gridSpan w:val="3"/>
          </w:tcPr>
          <w:p w:rsidR="003E0653" w:rsidRDefault="00DE1B4A">
            <w:pPr>
              <w:spacing w:before="120" w:after="60"/>
              <w:rPr>
                <w:color w:val="FFFFFF"/>
                <w:sz w:val="20"/>
                <w:szCs w:val="20"/>
              </w:rPr>
            </w:pPr>
            <w:r>
              <w:rPr>
                <w:b/>
                <w:color w:val="FFFFFF"/>
                <w:sz w:val="18"/>
                <w:szCs w:val="18"/>
              </w:rPr>
              <w:t>Empty Cell</w:t>
            </w:r>
          </w:p>
        </w:tc>
        <w:tc>
          <w:tcPr>
            <w:tcW w:w="4912"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353" w:type="dxa"/>
            <w:gridSpan w:val="6"/>
          </w:tcPr>
          <w:p w:rsidR="003E0653" w:rsidRDefault="00DE1B4A">
            <w:pPr>
              <w:spacing w:before="60" w:after="60"/>
              <w:rPr>
                <w:sz w:val="20"/>
                <w:szCs w:val="20"/>
              </w:rPr>
            </w:pPr>
            <w:r>
              <w:rPr>
                <w:b/>
                <w:sz w:val="20"/>
                <w:szCs w:val="20"/>
              </w:rPr>
              <w:t>2017-18</w:t>
            </w:r>
          </w:p>
        </w:tc>
        <w:tc>
          <w:tcPr>
            <w:tcW w:w="4518" w:type="dxa"/>
            <w:gridSpan w:val="3"/>
            <w:vAlign w:val="center"/>
          </w:tcPr>
          <w:p w:rsidR="003E0653" w:rsidRDefault="00DE1B4A">
            <w:pPr>
              <w:spacing w:before="60" w:after="60"/>
              <w:rPr>
                <w:sz w:val="20"/>
                <w:szCs w:val="20"/>
              </w:rPr>
            </w:pPr>
            <w:r>
              <w:rPr>
                <w:b/>
                <w:sz w:val="20"/>
                <w:szCs w:val="20"/>
              </w:rPr>
              <w:t>2018-19</w:t>
            </w:r>
          </w:p>
        </w:tc>
        <w:tc>
          <w:tcPr>
            <w:tcW w:w="4912"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816"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$4,878</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Supplemental Concentration</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81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Part of administrative salary and benefits</w:t>
            </w:r>
          </w:p>
        </w:tc>
        <w:tc>
          <w:tcPr>
            <w:tcW w:w="1296"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25"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pPr>
        <w:rPr>
          <w:sz w:val="20"/>
          <w:szCs w:val="20"/>
        </w:rPr>
      </w:pPr>
    </w:p>
    <w:tbl>
      <w:tblPr>
        <w:tblStyle w:val="affffe"/>
        <w:tblW w:w="14910" w:type="dxa"/>
        <w:tblInd w:w="-95" w:type="dxa"/>
        <w:tblLayout w:type="fixed"/>
        <w:tblLook w:val="0000" w:firstRow="0" w:lastRow="0" w:firstColumn="0" w:lastColumn="0" w:noHBand="0" w:noVBand="0"/>
      </w:tblPr>
      <w:tblGrid>
        <w:gridCol w:w="1035"/>
        <w:gridCol w:w="870"/>
        <w:gridCol w:w="105"/>
        <w:gridCol w:w="2085"/>
        <w:gridCol w:w="195"/>
        <w:gridCol w:w="1170"/>
        <w:gridCol w:w="765"/>
        <w:gridCol w:w="540"/>
        <w:gridCol w:w="3225"/>
        <w:gridCol w:w="1230"/>
        <w:gridCol w:w="3690"/>
      </w:tblGrid>
      <w:tr w:rsidR="003E0653">
        <w:trPr>
          <w:trHeight w:val="420"/>
        </w:trPr>
        <w:tc>
          <w:tcPr>
            <w:tcW w:w="1035" w:type="dxa"/>
            <w:vAlign w:val="center"/>
          </w:tcPr>
          <w:p w:rsidR="003E0653" w:rsidRDefault="00DE1B4A">
            <w:pPr>
              <w:jc w:val="center"/>
              <w:rPr>
                <w:color w:val="9830BC"/>
                <w:sz w:val="22"/>
                <w:szCs w:val="22"/>
              </w:rPr>
            </w:pPr>
            <w:bookmarkStart w:id="94" w:name="kix.ybnxfr7zoa39" w:colFirst="0" w:colLast="0"/>
            <w:bookmarkStart w:id="95" w:name="kix.ndmopjdsm56s" w:colFirst="0" w:colLast="0"/>
            <w:bookmarkStart w:id="96" w:name="kix.4vo5qh608eaa" w:colFirst="0" w:colLast="0"/>
            <w:bookmarkStart w:id="97" w:name="kix.5enty2hm66fw" w:colFirst="0" w:colLast="0"/>
            <w:bookmarkStart w:id="98" w:name="kix.48y0xiabo2l8" w:colFirst="0" w:colLast="0"/>
            <w:bookmarkStart w:id="99" w:name="kix.2hzmgnc9cp4b" w:colFirst="0" w:colLast="0"/>
            <w:bookmarkStart w:id="100" w:name="kix.yfolexmdqx3f" w:colFirst="0" w:colLast="0"/>
            <w:bookmarkEnd w:id="94"/>
            <w:bookmarkEnd w:id="95"/>
            <w:bookmarkEnd w:id="96"/>
            <w:bookmarkEnd w:id="97"/>
            <w:bookmarkEnd w:id="98"/>
            <w:bookmarkEnd w:id="99"/>
            <w:bookmarkEnd w:id="100"/>
            <w:r>
              <w:rPr>
                <w:color w:val="9830BC"/>
                <w:sz w:val="22"/>
                <w:szCs w:val="22"/>
              </w:rPr>
              <w:t>Action</w:t>
            </w:r>
          </w:p>
        </w:tc>
        <w:tc>
          <w:tcPr>
            <w:tcW w:w="975" w:type="dxa"/>
            <w:gridSpan w:val="2"/>
            <w:vAlign w:val="center"/>
          </w:tcPr>
          <w:p w:rsidR="003E0653" w:rsidRDefault="00DE1B4A">
            <w:pPr>
              <w:jc w:val="center"/>
              <w:rPr>
                <w:color w:val="9830BC"/>
                <w:sz w:val="40"/>
                <w:szCs w:val="40"/>
              </w:rPr>
            </w:pPr>
            <w:r>
              <w:rPr>
                <w:b/>
                <w:color w:val="9830BC"/>
                <w:sz w:val="40"/>
                <w:szCs w:val="40"/>
              </w:rPr>
              <w:t>14</w:t>
            </w:r>
          </w:p>
        </w:tc>
        <w:tc>
          <w:tcPr>
            <w:tcW w:w="2280" w:type="dxa"/>
            <w:gridSpan w:val="2"/>
            <w:vAlign w:val="center"/>
          </w:tcPr>
          <w:p w:rsidR="003E0653" w:rsidRDefault="00DE1B4A">
            <w:pPr>
              <w:jc w:val="center"/>
              <w:rPr>
                <w:color w:val="FFFFFF"/>
                <w:sz w:val="22"/>
                <w:szCs w:val="22"/>
              </w:rPr>
            </w:pPr>
            <w:r>
              <w:rPr>
                <w:b/>
                <w:color w:val="FFFFFF"/>
                <w:sz w:val="18"/>
                <w:szCs w:val="18"/>
              </w:rPr>
              <w:t>Empty Cell</w:t>
            </w:r>
          </w:p>
        </w:tc>
        <w:tc>
          <w:tcPr>
            <w:tcW w:w="10620"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All schools         ☐ Specific Schools:___________________      ☐ Specific Grade spans:__________________</w:t>
            </w:r>
          </w:p>
        </w:tc>
      </w:tr>
      <w:tr w:rsidR="003E0653">
        <w:tc>
          <w:tcPr>
            <w:tcW w:w="14910"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bookmarkStart w:id="101" w:name="kix.30465jh2k4l5" w:colFirst="0" w:colLast="0"/>
            <w:bookmarkEnd w:id="101"/>
            <w:r>
              <w:rPr>
                <w:sz w:val="20"/>
                <w:szCs w:val="20"/>
              </w:rPr>
              <w:t xml:space="preserve"> X Low Income</w:t>
            </w:r>
          </w:p>
        </w:tc>
      </w:tr>
      <w:tr w:rsidR="003E0653">
        <w:trPr>
          <w:trHeight w:val="360"/>
        </w:trPr>
        <w:tc>
          <w:tcPr>
            <w:tcW w:w="6225"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X Schoolwide         </w:t>
            </w:r>
            <w:r>
              <w:rPr>
                <w:b/>
                <w:sz w:val="20"/>
                <w:szCs w:val="20"/>
              </w:rPr>
              <w:t>OR</w:t>
            </w:r>
            <w:r>
              <w:rPr>
                <w:sz w:val="20"/>
                <w:szCs w:val="20"/>
              </w:rPr>
              <w:t xml:space="preserve">          ☐ Limited to Unduplicated Student Group(s)</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X Specific Schools:__</w:t>
            </w:r>
            <w:r>
              <w:rPr>
                <w:sz w:val="20"/>
                <w:szCs w:val="20"/>
                <w:u w:val="single"/>
              </w:rPr>
              <w:t>Redway</w:t>
            </w:r>
            <w:r>
              <w:rPr>
                <w:sz w:val="20"/>
                <w:szCs w:val="20"/>
              </w:rPr>
              <w:t>_____      ☐ Specific Grade spans:__________________</w:t>
            </w:r>
          </w:p>
        </w:tc>
      </w:tr>
      <w:tr w:rsidR="003E0653">
        <w:trPr>
          <w:trHeight w:val="360"/>
        </w:trPr>
        <w:tc>
          <w:tcPr>
            <w:tcW w:w="14910"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460" w:type="dxa"/>
            <w:gridSpan w:val="6"/>
            <w:tcMar>
              <w:left w:w="115" w:type="dxa"/>
            </w:tcMar>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Modified     Unchanged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Staff libraries for increased access for unduplicated</w:t>
            </w:r>
            <w:r>
              <w:rPr>
                <w:sz w:val="20"/>
                <w:szCs w:val="20"/>
              </w:rPr>
              <w:t xml:space="preserve"> students, staff and families</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460" w:type="dxa"/>
            <w:gridSpan w:val="6"/>
          </w:tcPr>
          <w:p w:rsidR="003E0653" w:rsidRDefault="00DE1B4A">
            <w:pPr>
              <w:spacing w:before="120" w:after="60"/>
              <w:rPr>
                <w:sz w:val="20"/>
                <w:szCs w:val="20"/>
              </w:rPr>
            </w:pPr>
            <w:r>
              <w:rPr>
                <w:color w:val="0000FF"/>
                <w:sz w:val="20"/>
                <w:szCs w:val="20"/>
                <w:u w:val="single"/>
              </w:rPr>
              <w:t>BUDGETED EXPENDITURES</w:t>
            </w:r>
          </w:p>
        </w:tc>
        <w:tc>
          <w:tcPr>
            <w:tcW w:w="4530" w:type="dxa"/>
            <w:gridSpan w:val="3"/>
          </w:tcPr>
          <w:p w:rsidR="003E0653" w:rsidRDefault="00DE1B4A">
            <w:pPr>
              <w:spacing w:before="120" w:after="60"/>
              <w:rPr>
                <w:color w:val="FFFFFF"/>
                <w:sz w:val="20"/>
                <w:szCs w:val="20"/>
              </w:rPr>
            </w:pPr>
            <w:r>
              <w:rPr>
                <w:b/>
                <w:color w:val="FFFFFF"/>
                <w:sz w:val="18"/>
                <w:szCs w:val="18"/>
              </w:rPr>
              <w:t>Empty Cell</w:t>
            </w:r>
          </w:p>
        </w:tc>
        <w:tc>
          <w:tcPr>
            <w:tcW w:w="4920"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460" w:type="dxa"/>
            <w:gridSpan w:val="6"/>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905"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$16,451</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 xml:space="preserve">Supplemental Concentration </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Salaries and benefits</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p w:rsidR="003E0653" w:rsidRDefault="003E0653">
      <w:pPr>
        <w:rPr>
          <w:sz w:val="20"/>
          <w:szCs w:val="20"/>
        </w:rPr>
      </w:pPr>
    </w:p>
    <w:tbl>
      <w:tblPr>
        <w:tblStyle w:val="afffff"/>
        <w:tblW w:w="14910" w:type="dxa"/>
        <w:tblInd w:w="-95" w:type="dxa"/>
        <w:tblLayout w:type="fixed"/>
        <w:tblLook w:val="0000" w:firstRow="0" w:lastRow="0" w:firstColumn="0" w:lastColumn="0" w:noHBand="0" w:noVBand="0"/>
      </w:tblPr>
      <w:tblGrid>
        <w:gridCol w:w="1035"/>
        <w:gridCol w:w="645"/>
        <w:gridCol w:w="330"/>
        <w:gridCol w:w="2085"/>
        <w:gridCol w:w="195"/>
        <w:gridCol w:w="1170"/>
        <w:gridCol w:w="765"/>
        <w:gridCol w:w="540"/>
        <w:gridCol w:w="3225"/>
        <w:gridCol w:w="1230"/>
        <w:gridCol w:w="3690"/>
      </w:tblGrid>
      <w:tr w:rsidR="003E0653">
        <w:trPr>
          <w:trHeight w:val="420"/>
        </w:trPr>
        <w:tc>
          <w:tcPr>
            <w:tcW w:w="1035" w:type="dxa"/>
            <w:vAlign w:val="center"/>
          </w:tcPr>
          <w:p w:rsidR="003E0653" w:rsidRDefault="00DE1B4A">
            <w:pPr>
              <w:jc w:val="center"/>
              <w:rPr>
                <w:color w:val="9830BC"/>
                <w:sz w:val="22"/>
                <w:szCs w:val="22"/>
              </w:rPr>
            </w:pPr>
            <w:bookmarkStart w:id="102" w:name="kix.4ouy5degbcml" w:colFirst="0" w:colLast="0"/>
            <w:bookmarkStart w:id="103" w:name="kix.1e7uk5oeicz5" w:colFirst="0" w:colLast="0"/>
            <w:bookmarkStart w:id="104" w:name="kix.xmznrlk6a994" w:colFirst="0" w:colLast="0"/>
            <w:bookmarkStart w:id="105" w:name="kix.d9tanvehlqog" w:colFirst="0" w:colLast="0"/>
            <w:bookmarkStart w:id="106" w:name="kix.wnue3hyzdzk4" w:colFirst="0" w:colLast="0"/>
            <w:bookmarkStart w:id="107" w:name="kix.7gp3wk2r6dv7" w:colFirst="0" w:colLast="0"/>
            <w:bookmarkStart w:id="108" w:name="kix.og3uk25tlbx4" w:colFirst="0" w:colLast="0"/>
            <w:bookmarkEnd w:id="102"/>
            <w:bookmarkEnd w:id="103"/>
            <w:bookmarkEnd w:id="104"/>
            <w:bookmarkEnd w:id="105"/>
            <w:bookmarkEnd w:id="106"/>
            <w:bookmarkEnd w:id="107"/>
            <w:bookmarkEnd w:id="108"/>
            <w:r>
              <w:rPr>
                <w:color w:val="9830BC"/>
                <w:sz w:val="22"/>
                <w:szCs w:val="22"/>
              </w:rPr>
              <w:t>Action</w:t>
            </w:r>
          </w:p>
        </w:tc>
        <w:tc>
          <w:tcPr>
            <w:tcW w:w="975" w:type="dxa"/>
            <w:gridSpan w:val="2"/>
            <w:vAlign w:val="center"/>
          </w:tcPr>
          <w:p w:rsidR="003E0653" w:rsidRDefault="00DE1B4A">
            <w:pPr>
              <w:jc w:val="center"/>
              <w:rPr>
                <w:color w:val="9830BC"/>
                <w:sz w:val="40"/>
                <w:szCs w:val="40"/>
              </w:rPr>
            </w:pPr>
            <w:r>
              <w:rPr>
                <w:b/>
                <w:color w:val="9830BC"/>
                <w:sz w:val="40"/>
                <w:szCs w:val="40"/>
              </w:rPr>
              <w:t>15</w:t>
            </w:r>
          </w:p>
        </w:tc>
        <w:tc>
          <w:tcPr>
            <w:tcW w:w="2280" w:type="dxa"/>
            <w:gridSpan w:val="2"/>
            <w:vAlign w:val="center"/>
          </w:tcPr>
          <w:p w:rsidR="003E0653" w:rsidRDefault="00DE1B4A">
            <w:pPr>
              <w:jc w:val="center"/>
              <w:rPr>
                <w:color w:val="FFFFFF"/>
                <w:sz w:val="22"/>
                <w:szCs w:val="22"/>
              </w:rPr>
            </w:pPr>
            <w:r>
              <w:rPr>
                <w:b/>
                <w:color w:val="FFFFFF"/>
                <w:sz w:val="18"/>
                <w:szCs w:val="18"/>
              </w:rPr>
              <w:t>Empty Cell</w:t>
            </w:r>
          </w:p>
        </w:tc>
        <w:tc>
          <w:tcPr>
            <w:tcW w:w="10620"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xStudents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xAll schools         ☐ Specific Schools:___________________      ☐ Specific Grade spans:__________________</w:t>
            </w:r>
          </w:p>
        </w:tc>
      </w:tr>
      <w:tr w:rsidR="003E0653">
        <w:tc>
          <w:tcPr>
            <w:tcW w:w="14910"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bookmarkStart w:id="109" w:name="kix.jdt4ewjg5ch6" w:colFirst="0" w:colLast="0"/>
            <w:bookmarkEnd w:id="109"/>
            <w:r>
              <w:rPr>
                <w:sz w:val="20"/>
                <w:szCs w:val="20"/>
              </w:rPr>
              <w:t>☐ Low Income</w:t>
            </w:r>
          </w:p>
        </w:tc>
      </w:tr>
      <w:tr w:rsidR="003E0653">
        <w:trPr>
          <w:trHeight w:val="360"/>
        </w:trPr>
        <w:tc>
          <w:tcPr>
            <w:tcW w:w="6225"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w:t>
            </w:r>
            <w:r>
              <w:rPr>
                <w:sz w:val="20"/>
                <w:szCs w:val="20"/>
              </w:rPr>
              <w:t xml:space="preserve">         ☐ Limited to Unduplicated Student Group(s)</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910" w:type="dxa"/>
            <w:gridSpan w:val="11"/>
            <w:vAlign w:val="center"/>
          </w:tcPr>
          <w:p w:rsidR="003E0653" w:rsidRDefault="00DE1B4A">
            <w:pPr>
              <w:spacing w:before="60" w:after="60"/>
              <w:rPr>
                <w:sz w:val="20"/>
                <w:szCs w:val="20"/>
              </w:rPr>
            </w:pPr>
            <w:r>
              <w:rPr>
                <w:color w:val="0000FF"/>
                <w:sz w:val="20"/>
                <w:szCs w:val="20"/>
                <w:u w:val="single"/>
              </w:rPr>
              <w:t>ACTIONS/SERVICES</w:t>
            </w:r>
          </w:p>
        </w:tc>
      </w:tr>
      <w:tr w:rsidR="003E0653">
        <w:trPr>
          <w:trHeight w:val="320"/>
        </w:trPr>
        <w:tc>
          <w:tcPr>
            <w:tcW w:w="5460" w:type="dxa"/>
            <w:gridSpan w:val="6"/>
            <w:tcMar>
              <w:left w:w="115" w:type="dxa"/>
            </w:tcMar>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Modified     Unchanged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Provide special education and speech and language services</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460" w:type="dxa"/>
            <w:gridSpan w:val="6"/>
          </w:tcPr>
          <w:p w:rsidR="003E0653" w:rsidRDefault="00DE1B4A">
            <w:pPr>
              <w:spacing w:before="120" w:after="60"/>
              <w:rPr>
                <w:sz w:val="20"/>
                <w:szCs w:val="20"/>
              </w:rPr>
            </w:pPr>
            <w:r>
              <w:rPr>
                <w:color w:val="0000FF"/>
                <w:sz w:val="20"/>
                <w:szCs w:val="20"/>
                <w:u w:val="single"/>
              </w:rPr>
              <w:t>BUDGETED EXPENDITURES</w:t>
            </w:r>
          </w:p>
        </w:tc>
        <w:tc>
          <w:tcPr>
            <w:tcW w:w="4530" w:type="dxa"/>
            <w:gridSpan w:val="3"/>
          </w:tcPr>
          <w:p w:rsidR="003E0653" w:rsidRDefault="00DE1B4A">
            <w:pPr>
              <w:spacing w:before="120" w:after="60"/>
              <w:rPr>
                <w:color w:val="FFFFFF"/>
                <w:sz w:val="20"/>
                <w:szCs w:val="20"/>
              </w:rPr>
            </w:pPr>
            <w:r>
              <w:rPr>
                <w:b/>
                <w:color w:val="FFFFFF"/>
                <w:sz w:val="18"/>
                <w:szCs w:val="18"/>
              </w:rPr>
              <w:t>Empty Cell</w:t>
            </w:r>
          </w:p>
        </w:tc>
        <w:tc>
          <w:tcPr>
            <w:tcW w:w="4920"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460" w:type="dxa"/>
            <w:gridSpan w:val="6"/>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680"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780"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$816,036</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680"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780"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 Contribution</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680"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780"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$653,472 Spec.Ed.(6500) Salaries, benefits</w:t>
            </w:r>
          </w:p>
          <w:p w:rsidR="003E0653" w:rsidRDefault="00DE1B4A">
            <w:pPr>
              <w:spacing w:before="60" w:after="60"/>
              <w:rPr>
                <w:sz w:val="20"/>
                <w:szCs w:val="20"/>
              </w:rPr>
            </w:pPr>
            <w:r>
              <w:rPr>
                <w:sz w:val="20"/>
                <w:szCs w:val="20"/>
              </w:rPr>
              <w:t>$3,700 - 6500 Supplies (4XXX)</w:t>
            </w:r>
          </w:p>
          <w:p w:rsidR="003E0653" w:rsidRDefault="00DE1B4A">
            <w:pPr>
              <w:spacing w:before="60" w:after="60"/>
              <w:rPr>
                <w:sz w:val="20"/>
                <w:szCs w:val="20"/>
              </w:rPr>
            </w:pPr>
            <w:r>
              <w:rPr>
                <w:sz w:val="20"/>
                <w:szCs w:val="20"/>
              </w:rPr>
              <w:t>$62,506 - 6500 Services (5XXX)</w:t>
            </w:r>
          </w:p>
          <w:p w:rsidR="003E0653" w:rsidRDefault="00DE1B4A">
            <w:pPr>
              <w:spacing w:before="60" w:after="60"/>
              <w:rPr>
                <w:sz w:val="20"/>
                <w:szCs w:val="20"/>
              </w:rPr>
            </w:pPr>
            <w:r>
              <w:rPr>
                <w:sz w:val="20"/>
                <w:szCs w:val="20"/>
              </w:rPr>
              <w:t>$96,358 - 6500 Other Tuition (7XXX)</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p w:rsidR="003E0653" w:rsidRDefault="003E0653">
      <w:pPr>
        <w:rPr>
          <w:sz w:val="20"/>
          <w:szCs w:val="20"/>
        </w:rPr>
      </w:pPr>
    </w:p>
    <w:p w:rsidR="003E0653" w:rsidRDefault="003E0653">
      <w:pPr>
        <w:rPr>
          <w:sz w:val="20"/>
          <w:szCs w:val="20"/>
        </w:rPr>
      </w:pPr>
    </w:p>
    <w:tbl>
      <w:tblPr>
        <w:tblStyle w:val="afffff0"/>
        <w:tblW w:w="14910" w:type="dxa"/>
        <w:tblInd w:w="-95" w:type="dxa"/>
        <w:tblLayout w:type="fixed"/>
        <w:tblLook w:val="0000" w:firstRow="0" w:lastRow="0" w:firstColumn="0" w:lastColumn="0" w:noHBand="0" w:noVBand="0"/>
      </w:tblPr>
      <w:tblGrid>
        <w:gridCol w:w="1035"/>
        <w:gridCol w:w="870"/>
        <w:gridCol w:w="105"/>
        <w:gridCol w:w="2085"/>
        <w:gridCol w:w="195"/>
        <w:gridCol w:w="1170"/>
        <w:gridCol w:w="765"/>
        <w:gridCol w:w="540"/>
        <w:gridCol w:w="3225"/>
        <w:gridCol w:w="1230"/>
        <w:gridCol w:w="3690"/>
      </w:tblGrid>
      <w:tr w:rsidR="003E0653">
        <w:trPr>
          <w:trHeight w:val="420"/>
        </w:trPr>
        <w:tc>
          <w:tcPr>
            <w:tcW w:w="1035" w:type="dxa"/>
            <w:vAlign w:val="center"/>
          </w:tcPr>
          <w:p w:rsidR="003E0653" w:rsidRDefault="00DE1B4A">
            <w:pPr>
              <w:jc w:val="center"/>
              <w:rPr>
                <w:color w:val="9830BC"/>
                <w:sz w:val="22"/>
                <w:szCs w:val="22"/>
              </w:rPr>
            </w:pPr>
            <w:bookmarkStart w:id="110" w:name="kix.n9599rvzezbv" w:colFirst="0" w:colLast="0"/>
            <w:bookmarkStart w:id="111" w:name="kix.i66pr8xold5v" w:colFirst="0" w:colLast="0"/>
            <w:bookmarkStart w:id="112" w:name="kix.cw7n0p2h7zy4" w:colFirst="0" w:colLast="0"/>
            <w:bookmarkStart w:id="113" w:name="kix.xf48fdqx5wvb" w:colFirst="0" w:colLast="0"/>
            <w:bookmarkStart w:id="114" w:name="kix.4khnzcp6shpw" w:colFirst="0" w:colLast="0"/>
            <w:bookmarkStart w:id="115" w:name="kix.xljqr1i81sen" w:colFirst="0" w:colLast="0"/>
            <w:bookmarkStart w:id="116" w:name="kix.emkgfw6ffvm" w:colFirst="0" w:colLast="0"/>
            <w:bookmarkEnd w:id="110"/>
            <w:bookmarkEnd w:id="111"/>
            <w:bookmarkEnd w:id="112"/>
            <w:bookmarkEnd w:id="113"/>
            <w:bookmarkEnd w:id="114"/>
            <w:bookmarkEnd w:id="115"/>
            <w:bookmarkEnd w:id="116"/>
            <w:r>
              <w:rPr>
                <w:color w:val="9830BC"/>
                <w:sz w:val="22"/>
                <w:szCs w:val="22"/>
              </w:rPr>
              <w:t>Action</w:t>
            </w:r>
          </w:p>
        </w:tc>
        <w:tc>
          <w:tcPr>
            <w:tcW w:w="975" w:type="dxa"/>
            <w:gridSpan w:val="2"/>
            <w:vAlign w:val="center"/>
          </w:tcPr>
          <w:p w:rsidR="003E0653" w:rsidRDefault="00DE1B4A">
            <w:pPr>
              <w:jc w:val="center"/>
              <w:rPr>
                <w:color w:val="9830BC"/>
                <w:sz w:val="40"/>
                <w:szCs w:val="40"/>
              </w:rPr>
            </w:pPr>
            <w:r>
              <w:rPr>
                <w:b/>
                <w:color w:val="9830BC"/>
                <w:sz w:val="40"/>
                <w:szCs w:val="40"/>
              </w:rPr>
              <w:t>16</w:t>
            </w:r>
          </w:p>
        </w:tc>
        <w:tc>
          <w:tcPr>
            <w:tcW w:w="2280" w:type="dxa"/>
            <w:gridSpan w:val="2"/>
            <w:vAlign w:val="center"/>
          </w:tcPr>
          <w:p w:rsidR="003E0653" w:rsidRDefault="00DE1B4A">
            <w:pPr>
              <w:jc w:val="center"/>
              <w:rPr>
                <w:color w:val="FFFFFF"/>
                <w:sz w:val="22"/>
                <w:szCs w:val="22"/>
              </w:rPr>
            </w:pPr>
            <w:r>
              <w:rPr>
                <w:b/>
                <w:color w:val="FFFFFF"/>
                <w:sz w:val="18"/>
                <w:szCs w:val="18"/>
              </w:rPr>
              <w:t>Empty Cell</w:t>
            </w:r>
          </w:p>
        </w:tc>
        <w:tc>
          <w:tcPr>
            <w:tcW w:w="10620" w:type="dxa"/>
            <w:gridSpan w:val="6"/>
            <w:vAlign w:val="center"/>
          </w:tcPr>
          <w:p w:rsidR="003E0653" w:rsidRDefault="00DE1B4A">
            <w:pPr>
              <w:spacing w:before="60" w:after="20"/>
              <w:rPr>
                <w:color w:val="FFFFFF"/>
                <w:sz w:val="22"/>
                <w:szCs w:val="22"/>
              </w:rPr>
            </w:pPr>
            <w:r>
              <w:rPr>
                <w:b/>
                <w:color w:val="FFFFFF"/>
                <w:sz w:val="18"/>
                <w:szCs w:val="18"/>
              </w:rPr>
              <w:t>Empty Cell</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not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bookmarkStart w:id="117" w:name="_4f1mdlm" w:colFirst="0" w:colLast="0"/>
            <w:bookmarkEnd w:id="117"/>
            <w:r>
              <w:rPr>
                <w:color w:val="0000FF"/>
                <w:sz w:val="20"/>
                <w:szCs w:val="20"/>
                <w:u w:val="single"/>
              </w:rPr>
              <w:t>Students to be Served</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 Students with Disabilities      x</w:t>
            </w:r>
            <w:r>
              <w:rPr>
                <w:sz w:val="20"/>
                <w:szCs w:val="20"/>
                <w:u w:val="single"/>
              </w:rPr>
              <w:t>[Specific Student Group(s)]</w:t>
            </w:r>
            <w:r>
              <w:rPr>
                <w:sz w:val="20"/>
                <w:szCs w:val="20"/>
              </w:rPr>
              <w:t>__GATE Students_______</w:t>
            </w:r>
            <w:r>
              <w:rPr>
                <w:sz w:val="20"/>
                <w:szCs w:val="20"/>
                <w:u w:val="single"/>
              </w:rPr>
              <w:t xml:space="preserve"> </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rPr>
                <w:sz w:val="20"/>
                <w:szCs w:val="20"/>
              </w:rPr>
            </w:pPr>
            <w:bookmarkStart w:id="118" w:name="_19c6y18" w:colFirst="0" w:colLast="0"/>
            <w:bookmarkEnd w:id="118"/>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xSpecific Grade spans:____4-12__________</w:t>
            </w:r>
          </w:p>
        </w:tc>
      </w:tr>
      <w:tr w:rsidR="003E0653">
        <w:tc>
          <w:tcPr>
            <w:tcW w:w="14910" w:type="dxa"/>
            <w:gridSpan w:val="11"/>
            <w:vAlign w:val="center"/>
          </w:tcPr>
          <w:p w:rsidR="003E0653" w:rsidRDefault="00DE1B4A">
            <w:pPr>
              <w:spacing w:before="20" w:after="20"/>
              <w:jc w:val="center"/>
              <w:rPr>
                <w:sz w:val="20"/>
                <w:szCs w:val="20"/>
              </w:rPr>
            </w:pPr>
            <w:r>
              <w:rPr>
                <w:b/>
                <w:color w:val="9830BC"/>
              </w:rPr>
              <w:t>OR</w:t>
            </w:r>
          </w:p>
        </w:tc>
      </w:tr>
      <w:tr w:rsidR="003E0653">
        <w:trPr>
          <w:trHeight w:val="360"/>
        </w:trPr>
        <w:tc>
          <w:tcPr>
            <w:tcW w:w="14910" w:type="dxa"/>
            <w:gridSpan w:val="11"/>
            <w:tcBorders>
              <w:top w:val="single" w:sz="4" w:space="0" w:color="D5A1DF"/>
              <w:left w:val="single" w:sz="4" w:space="0" w:color="D5A1DF"/>
              <w:right w:val="single" w:sz="4" w:space="0" w:color="D5A1DF"/>
            </w:tcBorders>
            <w:shd w:val="clear" w:color="auto" w:fill="F1E4F0"/>
            <w:vAlign w:val="center"/>
          </w:tcPr>
          <w:p w:rsidR="003E0653" w:rsidRDefault="00DE1B4A">
            <w:pPr>
              <w:spacing w:before="60" w:after="60"/>
              <w:rPr>
                <w:sz w:val="22"/>
                <w:szCs w:val="22"/>
              </w:rPr>
            </w:pPr>
            <w:r>
              <w:rPr>
                <w:color w:val="9830BC"/>
                <w:sz w:val="22"/>
                <w:szCs w:val="22"/>
              </w:rPr>
              <w:t>For Actions/Services included as contributing to meeting the Increased or Improved Services Requirement:</w:t>
            </w:r>
          </w:p>
        </w:tc>
      </w:tr>
      <w:tr w:rsidR="003E0653">
        <w:trPr>
          <w:trHeight w:val="360"/>
        </w:trPr>
        <w:tc>
          <w:tcPr>
            <w:tcW w:w="4095" w:type="dxa"/>
            <w:gridSpan w:val="4"/>
            <w:tcBorders>
              <w:left w:val="single" w:sz="4" w:space="0" w:color="D5A1DF"/>
            </w:tcBorders>
            <w:shd w:val="clear" w:color="auto" w:fill="FFFFFF"/>
            <w:vAlign w:val="center"/>
          </w:tcPr>
          <w:p w:rsidR="003E0653" w:rsidRDefault="00DE1B4A">
            <w:pPr>
              <w:spacing w:before="60" w:after="60"/>
              <w:jc w:val="right"/>
              <w:rPr>
                <w:sz w:val="20"/>
                <w:szCs w:val="20"/>
              </w:rPr>
            </w:pPr>
            <w:r>
              <w:rPr>
                <w:color w:val="0000FF"/>
                <w:sz w:val="20"/>
                <w:szCs w:val="20"/>
                <w:u w:val="single"/>
              </w:rPr>
              <w:t xml:space="preserve">Students to be Served   </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English Learners         ☐ Foster Youth         </w:t>
            </w:r>
            <w:bookmarkStart w:id="119" w:name="kix.w95baiac7dod" w:colFirst="0" w:colLast="0"/>
            <w:bookmarkEnd w:id="119"/>
            <w:r>
              <w:rPr>
                <w:sz w:val="20"/>
                <w:szCs w:val="20"/>
              </w:rPr>
              <w:t>☐ Low Income</w:t>
            </w:r>
          </w:p>
        </w:tc>
      </w:tr>
      <w:tr w:rsidR="003E0653">
        <w:trPr>
          <w:trHeight w:val="360"/>
        </w:trPr>
        <w:tc>
          <w:tcPr>
            <w:tcW w:w="6225" w:type="dxa"/>
            <w:gridSpan w:val="7"/>
            <w:tcBorders>
              <w:left w:val="single" w:sz="4" w:space="0" w:color="D5A1DF"/>
            </w:tcBorders>
            <w:shd w:val="clear" w:color="auto" w:fill="FFFFFF"/>
            <w:vAlign w:val="center"/>
          </w:tcPr>
          <w:p w:rsidR="003E0653" w:rsidRDefault="00DE1B4A">
            <w:pPr>
              <w:spacing w:before="60" w:after="60"/>
              <w:jc w:val="right"/>
              <w:rPr>
                <w:sz w:val="20"/>
                <w:szCs w:val="20"/>
              </w:rPr>
            </w:pPr>
            <w:bookmarkStart w:id="120" w:name="_37m2jsg" w:colFirst="0" w:colLast="0"/>
            <w:bookmarkEnd w:id="120"/>
            <w:r>
              <w:rPr>
                <w:color w:val="0000FF"/>
                <w:sz w:val="20"/>
                <w:szCs w:val="20"/>
                <w:u w:val="single"/>
              </w:rPr>
              <w:t>Scope of Services</w:t>
            </w:r>
          </w:p>
        </w:tc>
        <w:tc>
          <w:tcPr>
            <w:tcW w:w="868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LEA-wide         ☐ Schoolwide         </w:t>
            </w:r>
            <w:r>
              <w:rPr>
                <w:b/>
                <w:sz w:val="20"/>
                <w:szCs w:val="20"/>
              </w:rPr>
              <w:t>OR</w:t>
            </w:r>
            <w:r>
              <w:rPr>
                <w:sz w:val="20"/>
                <w:szCs w:val="20"/>
              </w:rPr>
              <w:t xml:space="preserve">          ☐ Limited to Unduplicated Student Group(s)</w:t>
            </w:r>
          </w:p>
        </w:tc>
      </w:tr>
      <w:tr w:rsidR="003E0653">
        <w:trPr>
          <w:trHeight w:val="360"/>
        </w:trPr>
        <w:tc>
          <w:tcPr>
            <w:tcW w:w="4095" w:type="dxa"/>
            <w:gridSpan w:val="4"/>
            <w:tcBorders>
              <w:left w:val="single" w:sz="4" w:space="0" w:color="D5A1DF"/>
              <w:bottom w:val="single" w:sz="4" w:space="0" w:color="D5A1DF"/>
            </w:tcBorders>
            <w:shd w:val="clear" w:color="auto" w:fill="FFFFFF"/>
            <w:vAlign w:val="center"/>
          </w:tcPr>
          <w:p w:rsidR="003E0653" w:rsidRDefault="00DE1B4A">
            <w:pPr>
              <w:spacing w:before="60" w:after="60"/>
              <w:jc w:val="right"/>
            </w:pPr>
            <w:bookmarkStart w:id="121" w:name="_46r0co2" w:colFirst="0" w:colLast="0"/>
            <w:bookmarkEnd w:id="121"/>
            <w:r>
              <w:rPr>
                <w:color w:val="0000FF"/>
                <w:sz w:val="20"/>
                <w:szCs w:val="20"/>
                <w:u w:val="single"/>
              </w:rPr>
              <w:t>Location(s)</w:t>
            </w:r>
          </w:p>
        </w:tc>
        <w:tc>
          <w:tcPr>
            <w:tcW w:w="10815"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w:t>
            </w:r>
            <w:r>
              <w:rPr>
                <w:sz w:val="20"/>
                <w:szCs w:val="20"/>
              </w:rPr>
              <w:t xml:space="preserve"> All schools         ☐ Specific Schools:___________________      ☐ Specific Grade spans:__________________</w:t>
            </w:r>
          </w:p>
        </w:tc>
      </w:tr>
      <w:tr w:rsidR="003E0653">
        <w:trPr>
          <w:trHeight w:val="360"/>
        </w:trPr>
        <w:tc>
          <w:tcPr>
            <w:tcW w:w="14910" w:type="dxa"/>
            <w:gridSpan w:val="11"/>
            <w:vAlign w:val="center"/>
          </w:tcPr>
          <w:p w:rsidR="003E0653" w:rsidRDefault="00DE1B4A">
            <w:pPr>
              <w:spacing w:before="60" w:after="60"/>
              <w:rPr>
                <w:sz w:val="20"/>
                <w:szCs w:val="20"/>
              </w:rPr>
            </w:pPr>
            <w:bookmarkStart w:id="122" w:name="_111kx3o" w:colFirst="0" w:colLast="0"/>
            <w:bookmarkEnd w:id="122"/>
            <w:r>
              <w:rPr>
                <w:color w:val="0000FF"/>
                <w:sz w:val="20"/>
                <w:szCs w:val="20"/>
                <w:u w:val="single"/>
              </w:rPr>
              <w:t>ACTIONS/SERVICES</w:t>
            </w:r>
          </w:p>
        </w:tc>
      </w:tr>
      <w:tr w:rsidR="003E0653">
        <w:trPr>
          <w:trHeight w:val="320"/>
        </w:trPr>
        <w:tc>
          <w:tcPr>
            <w:tcW w:w="5460" w:type="dxa"/>
            <w:gridSpan w:val="6"/>
            <w:tcMar>
              <w:left w:w="115" w:type="dxa"/>
            </w:tcMar>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34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 xml:space="preserve">X New     Modified     Unchanged </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3E0653" w:rsidRDefault="00DE1B4A">
            <w:pPr>
              <w:spacing w:before="60" w:after="60"/>
              <w:rPr>
                <w:sz w:val="20"/>
                <w:szCs w:val="20"/>
              </w:rPr>
            </w:pPr>
            <w:r>
              <w:rPr>
                <w:sz w:val="20"/>
                <w:szCs w:val="20"/>
              </w:rPr>
              <w:t>☐</w:t>
            </w:r>
            <w:r>
              <w:rPr>
                <w:sz w:val="20"/>
                <w:szCs w:val="20"/>
              </w:rPr>
              <w:t xml:space="preserve"> New     ☐ Modified     X Unchanged</w:t>
            </w:r>
          </w:p>
        </w:tc>
      </w:tr>
      <w:tr w:rsidR="003E0653">
        <w:trPr>
          <w:trHeight w:val="560"/>
        </w:trPr>
        <w:tc>
          <w:tcPr>
            <w:tcW w:w="5460"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3E0653" w:rsidRDefault="00DE1B4A">
            <w:pPr>
              <w:spacing w:before="60" w:after="60"/>
              <w:rPr>
                <w:sz w:val="20"/>
                <w:szCs w:val="20"/>
              </w:rPr>
            </w:pPr>
            <w:r>
              <w:rPr>
                <w:sz w:val="20"/>
                <w:szCs w:val="20"/>
              </w:rPr>
              <w:t>Provide GATE services, grades 4th and up</w:t>
            </w:r>
          </w:p>
        </w:tc>
        <w:tc>
          <w:tcPr>
            <w:tcW w:w="4530" w:type="dxa"/>
            <w:gridSpan w:val="3"/>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c>
          <w:tcPr>
            <w:tcW w:w="4920" w:type="dxa"/>
            <w:gridSpan w:val="2"/>
            <w:tcBorders>
              <w:top w:val="single" w:sz="4" w:space="0" w:color="D5A1DF"/>
              <w:left w:val="single" w:sz="4" w:space="0" w:color="D5A1DF"/>
              <w:bottom w:val="single" w:sz="4" w:space="0" w:color="D5A1DF"/>
              <w:right w:val="single" w:sz="4" w:space="0" w:color="D5A1DF"/>
            </w:tcBorders>
            <w:shd w:val="clear" w:color="auto" w:fill="F1E4F0"/>
          </w:tcPr>
          <w:p w:rsidR="003E0653" w:rsidRDefault="003E0653">
            <w:pPr>
              <w:spacing w:before="60" w:after="60"/>
              <w:rPr>
                <w:sz w:val="20"/>
                <w:szCs w:val="20"/>
              </w:rPr>
            </w:pPr>
          </w:p>
        </w:tc>
      </w:tr>
      <w:tr w:rsidR="003E0653">
        <w:trPr>
          <w:trHeight w:val="200"/>
        </w:trPr>
        <w:tc>
          <w:tcPr>
            <w:tcW w:w="5460" w:type="dxa"/>
            <w:gridSpan w:val="6"/>
          </w:tcPr>
          <w:p w:rsidR="003E0653" w:rsidRDefault="00DE1B4A">
            <w:pPr>
              <w:spacing w:before="120" w:after="60"/>
              <w:rPr>
                <w:sz w:val="20"/>
                <w:szCs w:val="20"/>
              </w:rPr>
            </w:pPr>
            <w:bookmarkStart w:id="123" w:name="_206ipza" w:colFirst="0" w:colLast="0"/>
            <w:bookmarkEnd w:id="123"/>
            <w:r>
              <w:rPr>
                <w:color w:val="0000FF"/>
                <w:sz w:val="20"/>
                <w:szCs w:val="20"/>
                <w:u w:val="single"/>
              </w:rPr>
              <w:t>BUDGETED EXPENDITURES</w:t>
            </w:r>
          </w:p>
        </w:tc>
        <w:tc>
          <w:tcPr>
            <w:tcW w:w="4530" w:type="dxa"/>
            <w:gridSpan w:val="3"/>
          </w:tcPr>
          <w:p w:rsidR="003E0653" w:rsidRDefault="00DE1B4A">
            <w:pPr>
              <w:spacing w:before="120" w:after="60"/>
              <w:rPr>
                <w:color w:val="FFFFFF"/>
                <w:sz w:val="20"/>
                <w:szCs w:val="20"/>
              </w:rPr>
            </w:pPr>
            <w:r>
              <w:rPr>
                <w:b/>
                <w:color w:val="FFFFFF"/>
                <w:sz w:val="18"/>
                <w:szCs w:val="18"/>
              </w:rPr>
              <w:t>Empty Cell</w:t>
            </w:r>
          </w:p>
        </w:tc>
        <w:tc>
          <w:tcPr>
            <w:tcW w:w="4920" w:type="dxa"/>
            <w:gridSpan w:val="2"/>
          </w:tcPr>
          <w:p w:rsidR="003E0653" w:rsidRDefault="00DE1B4A">
            <w:pPr>
              <w:spacing w:before="120" w:after="60"/>
              <w:rPr>
                <w:color w:val="FFFFFF"/>
                <w:sz w:val="20"/>
                <w:szCs w:val="20"/>
              </w:rPr>
            </w:pPr>
            <w:r>
              <w:rPr>
                <w:b/>
                <w:color w:val="FFFFFF"/>
                <w:sz w:val="18"/>
                <w:szCs w:val="18"/>
              </w:rPr>
              <w:t>Empty Cell</w:t>
            </w:r>
          </w:p>
        </w:tc>
      </w:tr>
      <w:tr w:rsidR="003E0653">
        <w:trPr>
          <w:trHeight w:val="320"/>
        </w:trPr>
        <w:tc>
          <w:tcPr>
            <w:tcW w:w="5460" w:type="dxa"/>
            <w:gridSpan w:val="6"/>
          </w:tcPr>
          <w:p w:rsidR="003E0653" w:rsidRDefault="00DE1B4A">
            <w:pPr>
              <w:spacing w:before="60" w:after="60"/>
              <w:rPr>
                <w:sz w:val="20"/>
                <w:szCs w:val="20"/>
              </w:rPr>
            </w:pPr>
            <w:r>
              <w:rPr>
                <w:b/>
                <w:sz w:val="20"/>
                <w:szCs w:val="20"/>
              </w:rPr>
              <w:t>2017-18</w:t>
            </w:r>
          </w:p>
        </w:tc>
        <w:tc>
          <w:tcPr>
            <w:tcW w:w="4530" w:type="dxa"/>
            <w:gridSpan w:val="3"/>
            <w:vAlign w:val="center"/>
          </w:tcPr>
          <w:p w:rsidR="003E0653" w:rsidRDefault="00DE1B4A">
            <w:pPr>
              <w:spacing w:before="60" w:after="60"/>
              <w:rPr>
                <w:sz w:val="20"/>
                <w:szCs w:val="20"/>
              </w:rPr>
            </w:pPr>
            <w:r>
              <w:rPr>
                <w:b/>
                <w:sz w:val="20"/>
                <w:szCs w:val="20"/>
              </w:rPr>
              <w:t>2018-19</w:t>
            </w:r>
          </w:p>
        </w:tc>
        <w:tc>
          <w:tcPr>
            <w:tcW w:w="4920" w:type="dxa"/>
            <w:gridSpan w:val="2"/>
            <w:vAlign w:val="center"/>
          </w:tcPr>
          <w:p w:rsidR="003E0653" w:rsidRDefault="00DE1B4A">
            <w:pPr>
              <w:spacing w:before="60" w:after="60"/>
              <w:rPr>
                <w:sz w:val="20"/>
                <w:szCs w:val="20"/>
              </w:rPr>
            </w:pPr>
            <w:r>
              <w:rPr>
                <w:b/>
                <w:sz w:val="20"/>
                <w:szCs w:val="20"/>
              </w:rPr>
              <w:t>2019-20</w:t>
            </w:r>
          </w:p>
        </w:tc>
      </w:tr>
      <w:tr w:rsidR="003E0653">
        <w:trPr>
          <w:trHeight w:val="420"/>
        </w:trPr>
        <w:tc>
          <w:tcPr>
            <w:tcW w:w="1905" w:type="dxa"/>
            <w:gridSpan w:val="2"/>
            <w:shd w:val="clear" w:color="auto" w:fill="FFFFFF"/>
            <w:vAlign w:val="center"/>
          </w:tcPr>
          <w:p w:rsidR="003E0653" w:rsidRDefault="00DE1B4A">
            <w:pPr>
              <w:spacing w:before="60" w:after="20"/>
              <w:rPr>
                <w:color w:val="9830BC"/>
                <w:sz w:val="20"/>
                <w:szCs w:val="20"/>
              </w:rPr>
            </w:pPr>
            <w:r>
              <w:rPr>
                <w:color w:val="9830BC"/>
                <w:sz w:val="20"/>
                <w:szCs w:val="20"/>
              </w:rPr>
              <w:t>Amount</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$1028</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Amount</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LCFF</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Source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r w:rsidR="003E0653">
        <w:trPr>
          <w:trHeight w:val="420"/>
        </w:trPr>
        <w:tc>
          <w:tcPr>
            <w:tcW w:w="19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555"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DE1B4A">
            <w:pPr>
              <w:spacing w:before="60" w:after="60"/>
              <w:rPr>
                <w:sz w:val="20"/>
                <w:szCs w:val="20"/>
              </w:rPr>
            </w:pPr>
            <w:r>
              <w:rPr>
                <w:sz w:val="20"/>
                <w:szCs w:val="20"/>
              </w:rPr>
              <w:t>4310</w:t>
            </w:r>
          </w:p>
        </w:tc>
        <w:tc>
          <w:tcPr>
            <w:tcW w:w="1305" w:type="dxa"/>
            <w:gridSpan w:val="2"/>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22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c>
          <w:tcPr>
            <w:tcW w:w="1230" w:type="dxa"/>
            <w:shd w:val="clear" w:color="auto" w:fill="FFFFFF"/>
            <w:vAlign w:val="center"/>
          </w:tcPr>
          <w:p w:rsidR="003E0653" w:rsidRDefault="00DE1B4A">
            <w:pPr>
              <w:spacing w:before="60" w:after="60"/>
              <w:rPr>
                <w:color w:val="9830BC"/>
                <w:sz w:val="20"/>
                <w:szCs w:val="20"/>
              </w:rPr>
            </w:pPr>
            <w:r>
              <w:rPr>
                <w:color w:val="9830BC"/>
                <w:sz w:val="20"/>
                <w:szCs w:val="20"/>
              </w:rPr>
              <w:t>Budget Reference</w:t>
            </w:r>
          </w:p>
        </w:tc>
        <w:tc>
          <w:tcPr>
            <w:tcW w:w="3690"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3E0653" w:rsidRDefault="003E0653">
            <w:pPr>
              <w:spacing w:before="60" w:after="60"/>
              <w:rPr>
                <w:sz w:val="20"/>
                <w:szCs w:val="20"/>
              </w:rPr>
            </w:pPr>
          </w:p>
        </w:tc>
      </w:tr>
    </w:tbl>
    <w:p w:rsidR="003E0653" w:rsidRDefault="003E0653"/>
    <w:p w:rsidR="003E0653" w:rsidRDefault="003E0653">
      <w:pPr>
        <w:rPr>
          <w:sz w:val="20"/>
          <w:szCs w:val="20"/>
        </w:rPr>
      </w:pPr>
    </w:p>
    <w:p w:rsidR="003E0653" w:rsidRDefault="003E0653">
      <w:bookmarkStart w:id="124" w:name="_4k668n3" w:colFirst="0" w:colLast="0"/>
      <w:bookmarkEnd w:id="124"/>
    </w:p>
    <w:tbl>
      <w:tblPr>
        <w:tblStyle w:val="afffff2"/>
        <w:tblW w:w="14783" w:type="dxa"/>
        <w:tblInd w:w="-5" w:type="dxa"/>
        <w:tblLayout w:type="fixed"/>
        <w:tblLook w:val="0000" w:firstRow="0" w:lastRow="0" w:firstColumn="0" w:lastColumn="0" w:noHBand="0" w:noVBand="0"/>
      </w:tblPr>
      <w:tblGrid>
        <w:gridCol w:w="1532"/>
        <w:gridCol w:w="3938"/>
        <w:gridCol w:w="2684"/>
        <w:gridCol w:w="3998"/>
        <w:gridCol w:w="2631"/>
      </w:tblGrid>
      <w:tr w:rsidR="003E0653">
        <w:trPr>
          <w:trHeight w:val="680"/>
        </w:trPr>
        <w:tc>
          <w:tcPr>
            <w:tcW w:w="14783" w:type="dxa"/>
            <w:gridSpan w:val="5"/>
            <w:vAlign w:val="center"/>
          </w:tcPr>
          <w:p w:rsidR="003E0653" w:rsidRDefault="00DE1B4A">
            <w:pPr>
              <w:spacing w:before="60" w:after="60"/>
              <w:rPr>
                <w:sz w:val="18"/>
                <w:szCs w:val="18"/>
              </w:rPr>
            </w:pPr>
            <w:bookmarkStart w:id="125" w:name="3ygebqi" w:colFirst="0" w:colLast="0"/>
            <w:bookmarkStart w:id="126" w:name="sqyw64" w:colFirst="0" w:colLast="0"/>
            <w:bookmarkStart w:id="127" w:name="4bvk7pj" w:colFirst="0" w:colLast="0"/>
            <w:bookmarkStart w:id="128" w:name="_2zbgiuw" w:colFirst="0" w:colLast="0"/>
            <w:bookmarkEnd w:id="125"/>
            <w:bookmarkEnd w:id="126"/>
            <w:bookmarkEnd w:id="127"/>
            <w:bookmarkEnd w:id="128"/>
            <w:r>
              <w:rPr>
                <w:b/>
                <w:color w:val="0000FF"/>
                <w:sz w:val="36"/>
                <w:szCs w:val="36"/>
                <w:u w:val="single"/>
              </w:rPr>
              <w:t>Demonstration of Increased or Improved Services for Unduplicated Pupils</w:t>
            </w:r>
          </w:p>
        </w:tc>
      </w:tr>
      <w:tr w:rsidR="003E0653">
        <w:trPr>
          <w:trHeight w:val="680"/>
        </w:trPr>
        <w:tc>
          <w:tcPr>
            <w:tcW w:w="1532" w:type="dxa"/>
            <w:shd w:val="clear" w:color="auto" w:fill="FFFFFF"/>
            <w:vAlign w:val="center"/>
          </w:tcPr>
          <w:p w:rsidR="003E0653" w:rsidRDefault="00DE1B4A">
            <w:pPr>
              <w:spacing w:before="60" w:after="60"/>
              <w:rPr>
                <w:sz w:val="20"/>
                <w:szCs w:val="20"/>
              </w:rPr>
            </w:pPr>
            <w:bookmarkStart w:id="129" w:name="_1egqt2p" w:colFirst="0" w:colLast="0"/>
            <w:bookmarkEnd w:id="129"/>
            <w:r>
              <w:rPr>
                <w:sz w:val="20"/>
                <w:szCs w:val="20"/>
              </w:rPr>
              <w:t>LCAP Year</w:t>
            </w:r>
          </w:p>
        </w:tc>
        <w:tc>
          <w:tcPr>
            <w:tcW w:w="13251" w:type="dxa"/>
            <w:gridSpan w:val="4"/>
            <w:tcBorders>
              <w:top w:val="single" w:sz="4" w:space="0" w:color="8EAADB"/>
              <w:left w:val="single" w:sz="4" w:space="0" w:color="8EAADB"/>
              <w:bottom w:val="single" w:sz="4" w:space="0" w:color="8EAADB"/>
              <w:right w:val="single" w:sz="4" w:space="0" w:color="8EAADB"/>
            </w:tcBorders>
            <w:shd w:val="clear" w:color="auto" w:fill="D9E2F3"/>
            <w:vAlign w:val="center"/>
          </w:tcPr>
          <w:p w:rsidR="003E0653" w:rsidRDefault="00DE1B4A">
            <w:pPr>
              <w:spacing w:before="60" w:after="60"/>
              <w:rPr>
                <w:sz w:val="20"/>
                <w:szCs w:val="20"/>
              </w:rPr>
            </w:pPr>
            <w:r>
              <w:rPr>
                <w:sz w:val="20"/>
                <w:szCs w:val="20"/>
              </w:rPr>
              <w:t>X</w:t>
            </w:r>
            <w:r>
              <w:rPr>
                <w:sz w:val="20"/>
                <w:szCs w:val="20"/>
              </w:rPr>
              <w:t xml:space="preserve"> 2017–18   ☐ 2018–19   ☐ 2019–20</w:t>
            </w:r>
          </w:p>
        </w:tc>
      </w:tr>
      <w:tr w:rsidR="003E0653">
        <w:tc>
          <w:tcPr>
            <w:tcW w:w="14783" w:type="dxa"/>
            <w:gridSpan w:val="5"/>
            <w:vAlign w:val="center"/>
          </w:tcPr>
          <w:p w:rsidR="003E0653" w:rsidRDefault="003E0653">
            <w:pPr>
              <w:jc w:val="right"/>
              <w:rPr>
                <w:sz w:val="18"/>
                <w:szCs w:val="18"/>
              </w:rPr>
            </w:pPr>
          </w:p>
        </w:tc>
      </w:tr>
      <w:tr w:rsidR="003E0653">
        <w:trPr>
          <w:trHeight w:val="680"/>
        </w:trPr>
        <w:tc>
          <w:tcPr>
            <w:tcW w:w="5470" w:type="dxa"/>
            <w:gridSpan w:val="2"/>
            <w:shd w:val="clear" w:color="auto" w:fill="FFFFFF"/>
            <w:vAlign w:val="center"/>
          </w:tcPr>
          <w:p w:rsidR="003E0653" w:rsidRDefault="00DE1B4A">
            <w:pPr>
              <w:spacing w:before="60" w:after="60"/>
              <w:rPr>
                <w:sz w:val="20"/>
                <w:szCs w:val="20"/>
              </w:rPr>
            </w:pPr>
            <w:bookmarkStart w:id="130" w:name="_2dlolyb" w:colFirst="0" w:colLast="0"/>
            <w:bookmarkEnd w:id="130"/>
            <w:r>
              <w:rPr>
                <w:color w:val="0000FF"/>
                <w:sz w:val="20"/>
                <w:szCs w:val="20"/>
                <w:u w:val="single"/>
              </w:rPr>
              <w:t>Estimated Supplemental and Concentration Grant Funds:</w:t>
            </w:r>
          </w:p>
        </w:tc>
        <w:tc>
          <w:tcPr>
            <w:tcW w:w="268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E0653" w:rsidRDefault="00DE1B4A">
            <w:pPr>
              <w:spacing w:before="60" w:after="60"/>
              <w:rPr>
                <w:sz w:val="20"/>
                <w:szCs w:val="20"/>
              </w:rPr>
            </w:pPr>
            <w:r>
              <w:rPr>
                <w:sz w:val="20"/>
                <w:szCs w:val="20"/>
              </w:rPr>
              <w:t>$ 52</w:t>
            </w:r>
            <w:r>
              <w:rPr>
                <w:sz w:val="20"/>
                <w:szCs w:val="20"/>
              </w:rPr>
              <w:t>4,791</w:t>
            </w:r>
          </w:p>
        </w:tc>
        <w:tc>
          <w:tcPr>
            <w:tcW w:w="3998" w:type="dxa"/>
            <w:shd w:val="clear" w:color="auto" w:fill="FFFFFF"/>
            <w:vAlign w:val="center"/>
          </w:tcPr>
          <w:p w:rsidR="003E0653" w:rsidRDefault="00DE1B4A">
            <w:pPr>
              <w:spacing w:before="60" w:after="60"/>
              <w:rPr>
                <w:sz w:val="20"/>
                <w:szCs w:val="20"/>
              </w:rPr>
            </w:pPr>
            <w:bookmarkStart w:id="131" w:name="_3cqmetx" w:colFirst="0" w:colLast="0"/>
            <w:bookmarkEnd w:id="131"/>
            <w:r>
              <w:rPr>
                <w:color w:val="0000FF"/>
                <w:sz w:val="20"/>
                <w:szCs w:val="20"/>
                <w:u w:val="single"/>
              </w:rPr>
              <w:t>Percentage to Increase or Improve Services:</w:t>
            </w:r>
          </w:p>
        </w:tc>
        <w:tc>
          <w:tcPr>
            <w:tcW w:w="263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E0653" w:rsidRDefault="00DE1B4A">
            <w:pPr>
              <w:spacing w:before="60" w:after="60"/>
              <w:jc w:val="right"/>
              <w:rPr>
                <w:sz w:val="18"/>
                <w:szCs w:val="18"/>
              </w:rPr>
            </w:pPr>
            <w:r>
              <w:rPr>
                <w:sz w:val="20"/>
                <w:szCs w:val="20"/>
              </w:rPr>
              <w:t>8.78</w:t>
            </w:r>
            <w:r>
              <w:rPr>
                <w:sz w:val="20"/>
                <w:szCs w:val="20"/>
              </w:rPr>
              <w:t xml:space="preserve"> %</w:t>
            </w:r>
          </w:p>
        </w:tc>
      </w:tr>
      <w:tr w:rsidR="003E0653">
        <w:trPr>
          <w:trHeight w:val="1020"/>
        </w:trPr>
        <w:tc>
          <w:tcPr>
            <w:tcW w:w="14783" w:type="dxa"/>
            <w:gridSpan w:val="5"/>
            <w:vAlign w:val="center"/>
          </w:tcPr>
          <w:p w:rsidR="003E0653" w:rsidRDefault="00DE1B4A">
            <w:pPr>
              <w:spacing w:before="60" w:after="60"/>
              <w:rPr>
                <w:sz w:val="20"/>
                <w:szCs w:val="20"/>
              </w:rPr>
            </w:pPr>
            <w:r>
              <w:rPr>
                <w:sz w:val="20"/>
                <w:szCs w:val="20"/>
              </w:rPr>
              <w:t>Describe how services provided for unduplicated pupils are increased or improved by at least the percentage identified above, either qualitatively or quantitatively, as compared to services provided for all students in the LCAP year</w:t>
            </w:r>
            <w:r>
              <w:rPr>
                <w:sz w:val="20"/>
                <w:szCs w:val="20"/>
              </w:rPr>
              <w:t>.</w:t>
            </w:r>
            <w:r>
              <w:rPr>
                <w:sz w:val="20"/>
                <w:szCs w:val="20"/>
              </w:rPr>
              <w:t xml:space="preserve"> </w:t>
            </w:r>
          </w:p>
          <w:p w:rsidR="003E0653" w:rsidRDefault="003E0653">
            <w:pPr>
              <w:spacing w:before="60" w:after="60"/>
              <w:rPr>
                <w:sz w:val="20"/>
                <w:szCs w:val="20"/>
              </w:rPr>
            </w:pPr>
          </w:p>
          <w:p w:rsidR="003E0653" w:rsidRDefault="00DE1B4A">
            <w:pPr>
              <w:spacing w:before="60" w:after="60"/>
              <w:rPr>
                <w:sz w:val="20"/>
                <w:szCs w:val="20"/>
              </w:rPr>
            </w:pPr>
            <w:bookmarkStart w:id="132" w:name="_1rvwp1q" w:colFirst="0" w:colLast="0"/>
            <w:bookmarkEnd w:id="132"/>
            <w:r>
              <w:rPr>
                <w:sz w:val="20"/>
                <w:szCs w:val="20"/>
              </w:rPr>
              <w:t>Identify each action/service being funded and provided on a school wide or LEA-wide basis. Include the required descriptions supporting each schoolwide or LEA-wide use of funds (</w:t>
            </w:r>
            <w:r>
              <w:rPr>
                <w:color w:val="0000FF"/>
                <w:sz w:val="20"/>
                <w:szCs w:val="20"/>
                <w:u w:val="single"/>
              </w:rPr>
              <w:t>see instructions</w:t>
            </w:r>
            <w:r>
              <w:rPr>
                <w:sz w:val="20"/>
                <w:szCs w:val="20"/>
              </w:rPr>
              <w:t>).</w:t>
            </w:r>
          </w:p>
        </w:tc>
      </w:tr>
      <w:tr w:rsidR="003E0653">
        <w:trPr>
          <w:trHeight w:val="2880"/>
        </w:trPr>
        <w:tc>
          <w:tcPr>
            <w:tcW w:w="14783" w:type="dxa"/>
            <w:gridSpan w:val="5"/>
            <w:tcBorders>
              <w:top w:val="single" w:sz="4" w:space="0" w:color="8EAADB"/>
              <w:left w:val="single" w:sz="4" w:space="0" w:color="8EAADB"/>
              <w:bottom w:val="single" w:sz="4" w:space="0" w:color="8EAADB"/>
              <w:right w:val="single" w:sz="4" w:space="0" w:color="8EAADB"/>
            </w:tcBorders>
            <w:shd w:val="clear" w:color="auto" w:fill="D9E2F3"/>
          </w:tcPr>
          <w:p w:rsidR="003E0653" w:rsidRDefault="00DE1B4A">
            <w:pPr>
              <w:rPr>
                <w:sz w:val="20"/>
                <w:szCs w:val="20"/>
              </w:rPr>
            </w:pPr>
            <w:r>
              <w:rPr>
                <w:sz w:val="20"/>
                <w:szCs w:val="20"/>
              </w:rPr>
              <w:t>For 2017-18 Goal 2: SHUSD</w:t>
            </w:r>
            <w:r>
              <w:rPr>
                <w:sz w:val="20"/>
                <w:szCs w:val="20"/>
              </w:rPr>
              <w:t>􀂶</w:t>
            </w:r>
            <w:r>
              <w:rPr>
                <w:sz w:val="20"/>
                <w:szCs w:val="20"/>
              </w:rPr>
              <w:t>s increase for 2017-18 is $524,</w:t>
            </w:r>
            <w:r>
              <w:rPr>
                <w:sz w:val="20"/>
                <w:szCs w:val="20"/>
              </w:rPr>
              <w:t>395 in Supplemental &amp; Concentration grants money: The District has actually</w:t>
            </w:r>
          </w:p>
          <w:p w:rsidR="003E0653" w:rsidRDefault="00DE1B4A">
            <w:pPr>
              <w:rPr>
                <w:sz w:val="20"/>
                <w:szCs w:val="20"/>
              </w:rPr>
            </w:pPr>
            <w:r>
              <w:rPr>
                <w:sz w:val="20"/>
                <w:szCs w:val="20"/>
              </w:rPr>
              <w:t>increased expenditures to $539,703.SHUSD is curently serving 48% unduplicated youth in the following ways:</w:t>
            </w:r>
          </w:p>
          <w:p w:rsidR="003E0653" w:rsidRDefault="003E0653">
            <w:pPr>
              <w:rPr>
                <w:sz w:val="20"/>
                <w:szCs w:val="20"/>
              </w:rPr>
            </w:pPr>
          </w:p>
          <w:p w:rsidR="003E0653" w:rsidRDefault="00DE1B4A">
            <w:pPr>
              <w:rPr>
                <w:sz w:val="20"/>
                <w:szCs w:val="20"/>
              </w:rPr>
            </w:pPr>
            <w:r>
              <w:rPr>
                <w:sz w:val="20"/>
                <w:szCs w:val="20"/>
              </w:rPr>
              <w:t xml:space="preserve">1. PPS Counselor 1FTE MJH/SFHS </w:t>
            </w:r>
            <w:r>
              <w:rPr>
                <w:b/>
                <w:sz w:val="20"/>
                <w:szCs w:val="20"/>
              </w:rPr>
              <w:t>$94,580</w:t>
            </w:r>
            <w:r>
              <w:rPr>
                <w:sz w:val="20"/>
                <w:szCs w:val="20"/>
              </w:rPr>
              <w:t>. Oversee PBIS, which will decreas</w:t>
            </w:r>
            <w:r>
              <w:rPr>
                <w:sz w:val="20"/>
                <w:szCs w:val="20"/>
              </w:rPr>
              <w:t>e bullying on campus and create a more positive school climate</w:t>
            </w:r>
          </w:p>
          <w:p w:rsidR="003E0653" w:rsidRDefault="00DE1B4A">
            <w:pPr>
              <w:rPr>
                <w:sz w:val="20"/>
                <w:szCs w:val="20"/>
              </w:rPr>
            </w:pPr>
            <w:r>
              <w:rPr>
                <w:sz w:val="20"/>
                <w:szCs w:val="20"/>
              </w:rPr>
              <w:t>resulting in fewer absences, decreased dropout rates, higher academic achievement. This position will also provide earlier detection for students</w:t>
            </w:r>
          </w:p>
          <w:p w:rsidR="003E0653" w:rsidRDefault="00DE1B4A">
            <w:pPr>
              <w:rPr>
                <w:i/>
                <w:sz w:val="20"/>
                <w:szCs w:val="20"/>
              </w:rPr>
            </w:pPr>
            <w:r>
              <w:rPr>
                <w:sz w:val="20"/>
                <w:szCs w:val="20"/>
              </w:rPr>
              <w:t xml:space="preserve">needing academic intervention. Schoolwide </w:t>
            </w:r>
            <w:r>
              <w:rPr>
                <w:i/>
                <w:sz w:val="20"/>
                <w:szCs w:val="20"/>
              </w:rPr>
              <w:t>G2-A3</w:t>
            </w:r>
          </w:p>
          <w:p w:rsidR="003E0653" w:rsidRDefault="00DE1B4A">
            <w:pPr>
              <w:rPr>
                <w:i/>
                <w:sz w:val="20"/>
                <w:szCs w:val="20"/>
              </w:rPr>
            </w:pPr>
            <w:r>
              <w:rPr>
                <w:sz w:val="20"/>
                <w:szCs w:val="20"/>
              </w:rPr>
              <w:t xml:space="preserve">2. Professional development - </w:t>
            </w:r>
            <w:r>
              <w:rPr>
                <w:b/>
                <w:sz w:val="20"/>
                <w:szCs w:val="20"/>
              </w:rPr>
              <w:t xml:space="preserve">$1,347 </w:t>
            </w:r>
            <w:r>
              <w:rPr>
                <w:i/>
                <w:sz w:val="20"/>
                <w:szCs w:val="20"/>
              </w:rPr>
              <w:t>G3-A4</w:t>
            </w:r>
          </w:p>
          <w:p w:rsidR="003E0653" w:rsidRDefault="00DE1B4A">
            <w:pPr>
              <w:rPr>
                <w:i/>
                <w:sz w:val="20"/>
                <w:szCs w:val="20"/>
              </w:rPr>
            </w:pPr>
            <w:r>
              <w:rPr>
                <w:sz w:val="20"/>
                <w:szCs w:val="20"/>
              </w:rPr>
              <w:t xml:space="preserve">3. Spanish Teacher increase to 1FTE </w:t>
            </w:r>
            <w:r>
              <w:rPr>
                <w:b/>
                <w:sz w:val="20"/>
                <w:szCs w:val="20"/>
              </w:rPr>
              <w:t>$67,332</w:t>
            </w:r>
            <w:r>
              <w:rPr>
                <w:sz w:val="20"/>
                <w:szCs w:val="20"/>
              </w:rPr>
              <w:t xml:space="preserve">. School-wide </w:t>
            </w:r>
            <w:r>
              <w:rPr>
                <w:i/>
                <w:sz w:val="20"/>
                <w:szCs w:val="20"/>
              </w:rPr>
              <w:t>G3-A2</w:t>
            </w:r>
          </w:p>
          <w:p w:rsidR="003E0653" w:rsidRDefault="00DE1B4A">
            <w:pPr>
              <w:rPr>
                <w:i/>
                <w:sz w:val="20"/>
                <w:szCs w:val="20"/>
              </w:rPr>
            </w:pPr>
            <w:r>
              <w:rPr>
                <w:sz w:val="20"/>
                <w:szCs w:val="20"/>
              </w:rPr>
              <w:t xml:space="preserve">4. Office Attendance II Classified </w:t>
            </w:r>
            <w:r>
              <w:rPr>
                <w:b/>
                <w:sz w:val="20"/>
                <w:szCs w:val="20"/>
              </w:rPr>
              <w:t>$63,065</w:t>
            </w:r>
            <w:r>
              <w:rPr>
                <w:sz w:val="20"/>
                <w:szCs w:val="20"/>
              </w:rPr>
              <w:t xml:space="preserve">. Monitor attendance, outreach to families, and prepare documentation for SARB. School-wide </w:t>
            </w:r>
            <w:r>
              <w:rPr>
                <w:i/>
                <w:sz w:val="20"/>
                <w:szCs w:val="20"/>
              </w:rPr>
              <w:t>G2-A9</w:t>
            </w:r>
          </w:p>
          <w:p w:rsidR="003E0653" w:rsidRDefault="00DE1B4A">
            <w:pPr>
              <w:rPr>
                <w:i/>
                <w:sz w:val="20"/>
                <w:szCs w:val="20"/>
              </w:rPr>
            </w:pPr>
            <w:r>
              <w:rPr>
                <w:sz w:val="20"/>
                <w:szCs w:val="20"/>
              </w:rPr>
              <w:t xml:space="preserve">5. Technology Technician 1 FTE </w:t>
            </w:r>
            <w:r>
              <w:rPr>
                <w:b/>
                <w:sz w:val="20"/>
                <w:szCs w:val="20"/>
              </w:rPr>
              <w:t>$79,350</w:t>
            </w:r>
            <w:r>
              <w:rPr>
                <w:sz w:val="20"/>
                <w:szCs w:val="20"/>
              </w:rPr>
              <w:t>. Provide adequate tech support primarily focused at the Low-Income and English Language Learner students with the goal of helping academic achievement.</w:t>
            </w:r>
            <w:r>
              <w:rPr>
                <w:i/>
                <w:sz w:val="20"/>
                <w:szCs w:val="20"/>
              </w:rPr>
              <w:t xml:space="preserve"> G3-A12</w:t>
            </w:r>
          </w:p>
          <w:p w:rsidR="003E0653" w:rsidRDefault="00DE1B4A">
            <w:pPr>
              <w:rPr>
                <w:i/>
                <w:sz w:val="20"/>
                <w:szCs w:val="20"/>
              </w:rPr>
            </w:pPr>
            <w:r>
              <w:rPr>
                <w:sz w:val="20"/>
                <w:szCs w:val="20"/>
              </w:rPr>
              <w:t xml:space="preserve">6. EL Aides 1FTE </w:t>
            </w:r>
            <w:r>
              <w:rPr>
                <w:b/>
                <w:sz w:val="20"/>
                <w:szCs w:val="20"/>
              </w:rPr>
              <w:t>$67,333</w:t>
            </w:r>
            <w:r>
              <w:rPr>
                <w:sz w:val="20"/>
                <w:szCs w:val="20"/>
              </w:rPr>
              <w:t xml:space="preserve"> provide direct service to EL/RFEP</w:t>
            </w:r>
            <w:r>
              <w:rPr>
                <w:sz w:val="20"/>
                <w:szCs w:val="20"/>
              </w:rPr>
              <w:t xml:space="preserve"> population. District-wide </w:t>
            </w:r>
            <w:r>
              <w:rPr>
                <w:i/>
                <w:sz w:val="20"/>
                <w:szCs w:val="20"/>
              </w:rPr>
              <w:t>G2-A5</w:t>
            </w:r>
          </w:p>
          <w:p w:rsidR="003E0653" w:rsidRDefault="00DE1B4A">
            <w:pPr>
              <w:rPr>
                <w:i/>
                <w:sz w:val="20"/>
                <w:szCs w:val="20"/>
              </w:rPr>
            </w:pPr>
            <w:r>
              <w:rPr>
                <w:sz w:val="20"/>
                <w:szCs w:val="20"/>
              </w:rPr>
              <w:t xml:space="preserve">7.Classified Aides for classrooms to help LI students </w:t>
            </w:r>
            <w:r>
              <w:rPr>
                <w:b/>
                <w:sz w:val="20"/>
                <w:szCs w:val="20"/>
              </w:rPr>
              <w:t>$73,571</w:t>
            </w:r>
            <w:r>
              <w:rPr>
                <w:sz w:val="20"/>
                <w:szCs w:val="20"/>
              </w:rPr>
              <w:t xml:space="preserve">. District-wide </w:t>
            </w:r>
            <w:r>
              <w:rPr>
                <w:i/>
                <w:sz w:val="20"/>
                <w:szCs w:val="20"/>
              </w:rPr>
              <w:t>G3-A7</w:t>
            </w:r>
          </w:p>
          <w:p w:rsidR="003E0653" w:rsidRDefault="00DE1B4A">
            <w:pPr>
              <w:rPr>
                <w:i/>
                <w:sz w:val="20"/>
                <w:szCs w:val="20"/>
              </w:rPr>
            </w:pPr>
            <w:r>
              <w:rPr>
                <w:sz w:val="20"/>
                <w:szCs w:val="20"/>
              </w:rPr>
              <w:t xml:space="preserve">8. Certificate Teacher (AJJ) .5 FTE </w:t>
            </w:r>
            <w:r>
              <w:rPr>
                <w:b/>
                <w:sz w:val="20"/>
                <w:szCs w:val="20"/>
              </w:rPr>
              <w:t>$26,840</w:t>
            </w:r>
            <w:r>
              <w:rPr>
                <w:sz w:val="20"/>
                <w:szCs w:val="20"/>
              </w:rPr>
              <w:t xml:space="preserve">.  Reduce teacher student ratio. </w:t>
            </w:r>
            <w:r>
              <w:rPr>
                <w:i/>
                <w:sz w:val="20"/>
                <w:szCs w:val="20"/>
              </w:rPr>
              <w:t>G3-A2</w:t>
            </w:r>
          </w:p>
          <w:p w:rsidR="003E0653" w:rsidRDefault="00DE1B4A">
            <w:pPr>
              <w:rPr>
                <w:i/>
                <w:sz w:val="20"/>
                <w:szCs w:val="20"/>
              </w:rPr>
            </w:pPr>
            <w:r>
              <w:rPr>
                <w:sz w:val="20"/>
                <w:szCs w:val="20"/>
              </w:rPr>
              <w:t>9. Certificate Teacher (Casterlin) .5 FTE</w:t>
            </w:r>
            <w:r>
              <w:rPr>
                <w:b/>
                <w:sz w:val="20"/>
                <w:szCs w:val="20"/>
              </w:rPr>
              <w:t xml:space="preserve"> $30,970</w:t>
            </w:r>
            <w:r>
              <w:rPr>
                <w:sz w:val="20"/>
                <w:szCs w:val="20"/>
              </w:rPr>
              <w:t xml:space="preserve">.  Reduce teacher student ratio. </w:t>
            </w:r>
            <w:r>
              <w:rPr>
                <w:i/>
                <w:sz w:val="20"/>
                <w:szCs w:val="20"/>
              </w:rPr>
              <w:t>G3-A2</w:t>
            </w:r>
          </w:p>
          <w:p w:rsidR="003E0653" w:rsidRDefault="00DE1B4A">
            <w:pPr>
              <w:rPr>
                <w:i/>
                <w:sz w:val="20"/>
                <w:szCs w:val="20"/>
              </w:rPr>
            </w:pPr>
            <w:r>
              <w:rPr>
                <w:sz w:val="20"/>
                <w:szCs w:val="20"/>
              </w:rPr>
              <w:t xml:space="preserve">10.Staff libraries for increased access. </w:t>
            </w:r>
            <w:r>
              <w:rPr>
                <w:b/>
                <w:sz w:val="20"/>
                <w:szCs w:val="20"/>
              </w:rPr>
              <w:t>$16,451</w:t>
            </w:r>
            <w:r>
              <w:rPr>
                <w:sz w:val="20"/>
                <w:szCs w:val="20"/>
              </w:rPr>
              <w:t xml:space="preserve">. </w:t>
            </w:r>
            <w:r>
              <w:rPr>
                <w:i/>
                <w:sz w:val="20"/>
                <w:szCs w:val="20"/>
              </w:rPr>
              <w:t>G3-A14</w:t>
            </w:r>
          </w:p>
          <w:p w:rsidR="003E0653" w:rsidRDefault="00DE1B4A">
            <w:pPr>
              <w:rPr>
                <w:i/>
                <w:sz w:val="20"/>
                <w:szCs w:val="20"/>
              </w:rPr>
            </w:pPr>
            <w:r>
              <w:rPr>
                <w:sz w:val="20"/>
                <w:szCs w:val="20"/>
              </w:rPr>
              <w:t xml:space="preserve">11. Implement PBIS and Restorative Practices. </w:t>
            </w:r>
            <w:r>
              <w:rPr>
                <w:b/>
                <w:sz w:val="20"/>
                <w:szCs w:val="20"/>
              </w:rPr>
              <w:t xml:space="preserve">$6,711 </w:t>
            </w:r>
            <w:r>
              <w:rPr>
                <w:i/>
                <w:sz w:val="20"/>
                <w:szCs w:val="20"/>
              </w:rPr>
              <w:t>G2-A4</w:t>
            </w:r>
          </w:p>
          <w:p w:rsidR="003E0653" w:rsidRDefault="00DE1B4A">
            <w:pPr>
              <w:rPr>
                <w:i/>
                <w:sz w:val="20"/>
                <w:szCs w:val="20"/>
              </w:rPr>
            </w:pPr>
            <w:r>
              <w:rPr>
                <w:sz w:val="20"/>
                <w:szCs w:val="20"/>
              </w:rPr>
              <w:t xml:space="preserve">12. District EL Coordinator to collect CELDT results </w:t>
            </w:r>
            <w:r>
              <w:rPr>
                <w:b/>
                <w:sz w:val="20"/>
                <w:szCs w:val="20"/>
              </w:rPr>
              <w:t xml:space="preserve">$4,878 </w:t>
            </w:r>
            <w:r>
              <w:rPr>
                <w:i/>
                <w:sz w:val="20"/>
                <w:szCs w:val="20"/>
              </w:rPr>
              <w:t>G3-A13</w:t>
            </w:r>
          </w:p>
          <w:p w:rsidR="003E0653" w:rsidRDefault="00DE1B4A">
            <w:pPr>
              <w:rPr>
                <w:i/>
                <w:sz w:val="20"/>
                <w:szCs w:val="20"/>
              </w:rPr>
            </w:pPr>
            <w:r>
              <w:rPr>
                <w:sz w:val="20"/>
                <w:szCs w:val="20"/>
              </w:rPr>
              <w:t>13. Maintain SARB monthly meetings</w:t>
            </w:r>
            <w:r>
              <w:rPr>
                <w:sz w:val="20"/>
                <w:szCs w:val="20"/>
              </w:rPr>
              <w:t xml:space="preserve"> to increase attendance. </w:t>
            </w:r>
            <w:r>
              <w:rPr>
                <w:b/>
                <w:sz w:val="20"/>
                <w:szCs w:val="20"/>
              </w:rPr>
              <w:t>$7,275</w:t>
            </w:r>
            <w:r>
              <w:rPr>
                <w:sz w:val="20"/>
                <w:szCs w:val="20"/>
              </w:rPr>
              <w:t xml:space="preserve"> </w:t>
            </w:r>
            <w:r>
              <w:rPr>
                <w:i/>
                <w:sz w:val="20"/>
                <w:szCs w:val="20"/>
              </w:rPr>
              <w:t>G3-A9</w:t>
            </w:r>
          </w:p>
          <w:p w:rsidR="003E0653" w:rsidRDefault="003E0653">
            <w:pPr>
              <w:rPr>
                <w:i/>
                <w:sz w:val="20"/>
                <w:szCs w:val="20"/>
              </w:rPr>
            </w:pPr>
          </w:p>
          <w:p w:rsidR="003E0653" w:rsidRDefault="00DE1B4A">
            <w:pPr>
              <w:rPr>
                <w:i/>
                <w:sz w:val="20"/>
                <w:szCs w:val="20"/>
              </w:rPr>
            </w:pPr>
            <w:r>
              <w:rPr>
                <w:i/>
                <w:sz w:val="20"/>
                <w:szCs w:val="20"/>
              </w:rPr>
              <w:t>Best practices demonstrate providing the above services are most effective in supporting students in making academic progress, attending school consistently and having access to a rigorous education</w:t>
            </w:r>
          </w:p>
          <w:p w:rsidR="003E0653" w:rsidRDefault="003E0653">
            <w:pPr>
              <w:rPr>
                <w:i/>
                <w:sz w:val="20"/>
                <w:szCs w:val="20"/>
              </w:rPr>
            </w:pPr>
          </w:p>
          <w:p w:rsidR="003E0653" w:rsidRDefault="00DE1B4A">
            <w:pPr>
              <w:rPr>
                <w:i/>
                <w:sz w:val="20"/>
                <w:szCs w:val="20"/>
              </w:rPr>
            </w:pPr>
            <w:r>
              <w:rPr>
                <w:i/>
                <w:sz w:val="20"/>
                <w:szCs w:val="20"/>
              </w:rPr>
              <w:t>The District is d</w:t>
            </w:r>
            <w:r>
              <w:rPr>
                <w:i/>
                <w:sz w:val="20"/>
                <w:szCs w:val="20"/>
              </w:rPr>
              <w:t>emonstrating increased or improved services of 7.25% by offering four new sections of Opportunity classes (Goal 3400, Function 1000) to our master schedule (Goal 4, Action C).  This discussion was a result of closing our district’s Community Day School.  W</w:t>
            </w:r>
            <w:r>
              <w:rPr>
                <w:i/>
                <w:sz w:val="20"/>
                <w:szCs w:val="20"/>
              </w:rPr>
              <w:t>e are implementing an organic Multi-Tiered System of Support (MTSS) that incorporates components of Response to Intervention (RTI) and Positive Behavior Intervention Strategies (PBIS), which we are calling the Northern Humboldt Way (Goal 4, Action A).  Thi</w:t>
            </w:r>
            <w:r>
              <w:rPr>
                <w:i/>
                <w:sz w:val="20"/>
                <w:szCs w:val="20"/>
              </w:rPr>
              <w:t>s new intervention system will help students throughout the district including the Opportunity classes.  There is much research on MTSS, PBIS and RTI as shown in the links below.</w:t>
            </w:r>
          </w:p>
          <w:p w:rsidR="003E0653" w:rsidRDefault="00DE1B4A">
            <w:pPr>
              <w:numPr>
                <w:ilvl w:val="0"/>
                <w:numId w:val="3"/>
              </w:numPr>
              <w:contextualSpacing/>
              <w:rPr>
                <w:sz w:val="20"/>
                <w:szCs w:val="20"/>
              </w:rPr>
            </w:pPr>
            <w:r>
              <w:rPr>
                <w:i/>
                <w:sz w:val="20"/>
                <w:szCs w:val="20"/>
              </w:rPr>
              <w:t>California Department of Education Multi-Tiered System of Support (</w:t>
            </w:r>
            <w:hyperlink r:id="rId14">
              <w:r>
                <w:rPr>
                  <w:color w:val="0000FF"/>
                  <w:sz w:val="20"/>
                  <w:szCs w:val="20"/>
                  <w:u w:val="single"/>
                </w:rPr>
                <w:t>http://www.cde.ca.gov/ci/cr/ri/index.asp</w:t>
              </w:r>
            </w:hyperlink>
            <w:r>
              <w:rPr>
                <w:sz w:val="20"/>
                <w:szCs w:val="20"/>
              </w:rPr>
              <w:t>)</w:t>
            </w:r>
          </w:p>
          <w:p w:rsidR="003E0653" w:rsidRDefault="00DE1B4A">
            <w:pPr>
              <w:numPr>
                <w:ilvl w:val="0"/>
                <w:numId w:val="3"/>
              </w:numPr>
              <w:contextualSpacing/>
              <w:rPr>
                <w:sz w:val="20"/>
                <w:szCs w:val="20"/>
              </w:rPr>
            </w:pPr>
            <w:r>
              <w:rPr>
                <w:sz w:val="20"/>
                <w:szCs w:val="20"/>
              </w:rPr>
              <w:t>Florida Department of Education Bureau of Exceptional Education and Student Services (</w:t>
            </w:r>
            <w:hyperlink r:id="rId15">
              <w:r>
                <w:rPr>
                  <w:color w:val="0000FF"/>
                  <w:sz w:val="20"/>
                  <w:szCs w:val="20"/>
                  <w:u w:val="single"/>
                </w:rPr>
                <w:t>htt</w:t>
              </w:r>
              <w:r>
                <w:rPr>
                  <w:color w:val="0000FF"/>
                  <w:sz w:val="20"/>
                  <w:szCs w:val="20"/>
                  <w:u w:val="single"/>
                </w:rPr>
                <w:t>p://www.fldoe.org/academics/exceptional-student-edu/</w:t>
              </w:r>
            </w:hyperlink>
            <w:r>
              <w:rPr>
                <w:sz w:val="20"/>
                <w:szCs w:val="20"/>
              </w:rPr>
              <w:t>)</w:t>
            </w:r>
          </w:p>
          <w:p w:rsidR="003E0653" w:rsidRDefault="00DE1B4A">
            <w:pPr>
              <w:numPr>
                <w:ilvl w:val="0"/>
                <w:numId w:val="3"/>
              </w:numPr>
              <w:contextualSpacing/>
              <w:rPr>
                <w:sz w:val="20"/>
                <w:szCs w:val="20"/>
              </w:rPr>
            </w:pPr>
            <w:r>
              <w:rPr>
                <w:sz w:val="20"/>
                <w:szCs w:val="20"/>
              </w:rPr>
              <w:t>PBIS World (</w:t>
            </w:r>
            <w:hyperlink r:id="rId16">
              <w:r>
                <w:rPr>
                  <w:color w:val="0000FF"/>
                  <w:sz w:val="20"/>
                  <w:szCs w:val="20"/>
                  <w:u w:val="single"/>
                </w:rPr>
                <w:t>http://www.pbisworld.com/</w:t>
              </w:r>
            </w:hyperlink>
            <w:r>
              <w:rPr>
                <w:sz w:val="20"/>
                <w:szCs w:val="20"/>
              </w:rPr>
              <w:t>)</w:t>
            </w:r>
          </w:p>
          <w:p w:rsidR="003E0653" w:rsidRDefault="00DE1B4A">
            <w:pPr>
              <w:numPr>
                <w:ilvl w:val="0"/>
                <w:numId w:val="3"/>
              </w:numPr>
              <w:contextualSpacing/>
              <w:rPr>
                <w:sz w:val="20"/>
                <w:szCs w:val="20"/>
              </w:rPr>
            </w:pPr>
            <w:r>
              <w:rPr>
                <w:sz w:val="20"/>
                <w:szCs w:val="20"/>
              </w:rPr>
              <w:t xml:space="preserve">21st Century Learning: </w:t>
            </w:r>
            <w:hyperlink r:id="rId17">
              <w:r>
                <w:rPr>
                  <w:color w:val="1155CC"/>
                  <w:sz w:val="20"/>
                  <w:szCs w:val="20"/>
                  <w:u w:val="single"/>
                </w:rPr>
                <w:t>http://teachthought.com/learning/learning-models/9-characteristics-of-21st-century-learning/</w:t>
              </w:r>
            </w:hyperlink>
          </w:p>
          <w:p w:rsidR="003E0653" w:rsidRDefault="00DE1B4A">
            <w:pPr>
              <w:numPr>
                <w:ilvl w:val="0"/>
                <w:numId w:val="3"/>
              </w:numPr>
              <w:contextualSpacing/>
              <w:rPr>
                <w:sz w:val="20"/>
                <w:szCs w:val="20"/>
              </w:rPr>
            </w:pPr>
            <w:r>
              <w:rPr>
                <w:sz w:val="20"/>
                <w:szCs w:val="20"/>
              </w:rPr>
              <w:t xml:space="preserve">Truancy Outreach: </w:t>
            </w:r>
            <w:hyperlink r:id="rId18">
              <w:r>
                <w:rPr>
                  <w:color w:val="1155CC"/>
                  <w:sz w:val="20"/>
                  <w:szCs w:val="20"/>
                  <w:u w:val="single"/>
                </w:rPr>
                <w:t>https://www.ncjrs.gov/pdffiles1/ojjdp/188947.pdf</w:t>
              </w:r>
            </w:hyperlink>
          </w:p>
          <w:p w:rsidR="003E0653" w:rsidRDefault="00DE1B4A">
            <w:pPr>
              <w:numPr>
                <w:ilvl w:val="0"/>
                <w:numId w:val="3"/>
              </w:numPr>
              <w:contextualSpacing/>
              <w:rPr>
                <w:sz w:val="20"/>
                <w:szCs w:val="20"/>
              </w:rPr>
            </w:pPr>
            <w:r>
              <w:rPr>
                <w:sz w:val="20"/>
                <w:szCs w:val="20"/>
              </w:rPr>
              <w:t>Staff/Stude</w:t>
            </w:r>
            <w:r>
              <w:rPr>
                <w:sz w:val="20"/>
                <w:szCs w:val="20"/>
              </w:rPr>
              <w:t xml:space="preserve">nt Ratio: </w:t>
            </w:r>
            <w:hyperlink r:id="rId19">
              <w:r>
                <w:rPr>
                  <w:color w:val="1155CC"/>
                  <w:sz w:val="20"/>
                  <w:szCs w:val="20"/>
                  <w:u w:val="single"/>
                </w:rPr>
                <w:t>http://home.uchicago.edu/ludwigj/papers/Improving%20Education_Jacob_Ludwig_2010.pdf</w:t>
              </w:r>
            </w:hyperlink>
          </w:p>
          <w:p w:rsidR="003E0653" w:rsidRDefault="003E0653">
            <w:pPr>
              <w:numPr>
                <w:ilvl w:val="0"/>
                <w:numId w:val="3"/>
              </w:numPr>
              <w:contextualSpacing/>
              <w:rPr>
                <w:sz w:val="20"/>
                <w:szCs w:val="20"/>
              </w:rPr>
            </w:pPr>
          </w:p>
          <w:p w:rsidR="003E0653" w:rsidRDefault="003E0653">
            <w:pPr>
              <w:rPr>
                <w:sz w:val="20"/>
                <w:szCs w:val="20"/>
              </w:rPr>
            </w:pPr>
          </w:p>
          <w:p w:rsidR="003E0653" w:rsidRDefault="003E0653">
            <w:pPr>
              <w:rPr>
                <w:sz w:val="20"/>
                <w:szCs w:val="20"/>
              </w:rPr>
            </w:pPr>
          </w:p>
          <w:p w:rsidR="003E0653" w:rsidRDefault="003E0653">
            <w:pPr>
              <w:rPr>
                <w:sz w:val="20"/>
                <w:szCs w:val="20"/>
              </w:rPr>
            </w:pPr>
          </w:p>
          <w:p w:rsidR="003E0653" w:rsidRDefault="003E0653">
            <w:pPr>
              <w:rPr>
                <w:sz w:val="20"/>
                <w:szCs w:val="20"/>
              </w:rPr>
            </w:pPr>
          </w:p>
          <w:p w:rsidR="003E0653" w:rsidRDefault="003E0653">
            <w:pPr>
              <w:rPr>
                <w:i/>
                <w:sz w:val="20"/>
                <w:szCs w:val="20"/>
              </w:rPr>
            </w:pPr>
          </w:p>
          <w:p w:rsidR="003E0653" w:rsidRDefault="003E0653">
            <w:pPr>
              <w:rPr>
                <w:sz w:val="20"/>
                <w:szCs w:val="20"/>
                <w:highlight w:val="yellow"/>
              </w:rPr>
            </w:pPr>
          </w:p>
          <w:p w:rsidR="003E0653" w:rsidRDefault="003E0653">
            <w:pPr>
              <w:rPr>
                <w:b/>
                <w:sz w:val="20"/>
                <w:szCs w:val="20"/>
              </w:rPr>
            </w:pPr>
          </w:p>
          <w:tbl>
            <w:tblPr>
              <w:tblStyle w:val="afffff1"/>
              <w:tblW w:w="979" w:type="dxa"/>
              <w:tblInd w:w="13415" w:type="dxa"/>
              <w:tblLayout w:type="fixed"/>
              <w:tblLook w:val="0000" w:firstRow="0" w:lastRow="0" w:firstColumn="0" w:lastColumn="0" w:noHBand="0" w:noVBand="0"/>
            </w:tblPr>
            <w:tblGrid>
              <w:gridCol w:w="979"/>
            </w:tblGrid>
            <w:tr w:rsidR="003E0653">
              <w:tc>
                <w:tcPr>
                  <w:tcW w:w="979" w:type="dxa"/>
                </w:tcPr>
                <w:p w:rsidR="003E0653" w:rsidRDefault="00DE1B4A">
                  <w:pPr>
                    <w:rPr>
                      <w:color w:val="D9E2F3"/>
                      <w:sz w:val="20"/>
                      <w:szCs w:val="20"/>
                    </w:rPr>
                  </w:pPr>
                  <w:r>
                    <w:rPr>
                      <w:color w:val="D9E2F3"/>
                      <w:sz w:val="20"/>
                      <w:szCs w:val="20"/>
                    </w:rPr>
                    <w:t>The End</w:t>
                  </w:r>
                </w:p>
              </w:tc>
            </w:tr>
          </w:tbl>
          <w:p w:rsidR="003E0653" w:rsidRDefault="003E0653">
            <w:pPr>
              <w:rPr>
                <w:sz w:val="20"/>
                <w:szCs w:val="20"/>
              </w:rPr>
            </w:pPr>
          </w:p>
        </w:tc>
      </w:tr>
    </w:tbl>
    <w:p w:rsidR="003E0653" w:rsidRDefault="003E0653">
      <w:pPr>
        <w:tabs>
          <w:tab w:val="left" w:pos="4389"/>
        </w:tabs>
      </w:pPr>
    </w:p>
    <w:p w:rsidR="003E0653" w:rsidRDefault="00DE1B4A">
      <w:pPr>
        <w:spacing w:line="276" w:lineRule="auto"/>
        <w:sectPr w:rsidR="003E0653">
          <w:type w:val="continuous"/>
          <w:pgSz w:w="15840" w:h="12240"/>
          <w:pgMar w:top="720" w:right="720" w:bottom="720" w:left="720" w:header="0" w:footer="720" w:gutter="0"/>
          <w:cols w:space="720"/>
        </w:sectPr>
      </w:pPr>
      <w:r>
        <w:br w:type="page"/>
      </w:r>
    </w:p>
    <w:p w:rsidR="003E0653" w:rsidRDefault="003E0653">
      <w:pPr>
        <w:rPr>
          <w:sz w:val="20"/>
          <w:szCs w:val="20"/>
        </w:rPr>
      </w:pPr>
    </w:p>
    <w:sectPr w:rsidR="003E0653">
      <w:type w:val="continuous"/>
      <w:pgSz w:w="15840" w:h="12240"/>
      <w:pgMar w:top="720" w:right="720" w:bottom="720"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1B4A">
      <w:r>
        <w:separator/>
      </w:r>
    </w:p>
  </w:endnote>
  <w:endnote w:type="continuationSeparator" w:id="0">
    <w:p w:rsidR="00000000" w:rsidRDefault="00DE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53" w:rsidRDefault="00DE1B4A">
    <w:pPr>
      <w:tabs>
        <w:tab w:val="center" w:pos="4320"/>
        <w:tab w:val="right" w:pos="8640"/>
      </w:tabs>
      <w:spacing w:after="720"/>
      <w:jc w:val="right"/>
      <w:rPr>
        <w:sz w:val="20"/>
        <w:szCs w:val="20"/>
      </w:rPr>
    </w:pPr>
    <w:r>
      <w:rPr>
        <w:sz w:val="20"/>
        <w:szCs w:val="20"/>
      </w:rPr>
      <w:t xml:space="preserve">Page </w:t>
    </w:r>
    <w:r>
      <w:rPr>
        <w:b/>
        <w:sz w:val="20"/>
        <w:szCs w:val="20"/>
      </w:rPr>
      <w:fldChar w:fldCharType="begin"/>
    </w:r>
    <w:r>
      <w:rPr>
        <w:b/>
        <w:sz w:val="20"/>
        <w:szCs w:val="20"/>
      </w:rPr>
      <w:instrText>PAGE</w:instrText>
    </w:r>
    <w:r w:rsidR="00DE53E5">
      <w:rPr>
        <w:b/>
        <w:sz w:val="20"/>
        <w:szCs w:val="20"/>
      </w:rPr>
      <w:fldChar w:fldCharType="separate"/>
    </w:r>
    <w:r>
      <w:rPr>
        <w:b/>
        <w:noProof/>
        <w:sz w:val="20"/>
        <w:szCs w:val="20"/>
      </w:rPr>
      <w:t>5</w:t>
    </w:r>
    <w:r>
      <w:rPr>
        <w:b/>
        <w:sz w:val="20"/>
        <w:szCs w:val="20"/>
      </w:rPr>
      <w:fldChar w:fldCharType="end"/>
    </w:r>
    <w:r>
      <w:rPr>
        <w:sz w:val="20"/>
        <w:szCs w:val="20"/>
      </w:rPr>
      <w:t xml:space="preserve"> of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53" w:rsidRDefault="00DE1B4A">
    <w:pPr>
      <w:tabs>
        <w:tab w:val="center" w:pos="4320"/>
        <w:tab w:val="right" w:pos="8640"/>
      </w:tabs>
      <w:spacing w:after="720"/>
      <w:jc w:val="right"/>
      <w:rPr>
        <w:sz w:val="20"/>
        <w:szCs w:val="20"/>
      </w:rPr>
    </w:pPr>
    <w:r>
      <w:rPr>
        <w:sz w:val="20"/>
        <w:szCs w:val="20"/>
      </w:rPr>
      <w:t xml:space="preserve">Page </w:t>
    </w:r>
    <w:r>
      <w:rPr>
        <w:b/>
        <w:sz w:val="20"/>
        <w:szCs w:val="20"/>
      </w:rPr>
      <w:fldChar w:fldCharType="begin"/>
    </w:r>
    <w:r>
      <w:rPr>
        <w:b/>
        <w:sz w:val="20"/>
        <w:szCs w:val="20"/>
      </w:rPr>
      <w:instrText>PAGE</w:instrText>
    </w:r>
    <w:r w:rsidR="00DE53E5">
      <w:rPr>
        <w:b/>
        <w:sz w:val="20"/>
        <w:szCs w:val="20"/>
      </w:rPr>
      <w:fldChar w:fldCharType="separate"/>
    </w:r>
    <w:r>
      <w:rPr>
        <w:b/>
        <w:noProof/>
        <w:sz w:val="20"/>
        <w:szCs w:val="20"/>
      </w:rPr>
      <w:t>1</w:t>
    </w:r>
    <w:r>
      <w:rPr>
        <w:b/>
        <w:sz w:val="20"/>
        <w:szCs w:val="20"/>
      </w:rPr>
      <w:fldChar w:fldCharType="end"/>
    </w:r>
    <w:r>
      <w:rPr>
        <w:sz w:val="20"/>
        <w:szCs w:val="20"/>
      </w:rPr>
      <w:t xml:space="preserve"> of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1B4A">
      <w:r>
        <w:separator/>
      </w:r>
    </w:p>
  </w:footnote>
  <w:footnote w:type="continuationSeparator" w:id="0">
    <w:p w:rsidR="00000000" w:rsidRDefault="00DE1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53" w:rsidRDefault="003E0653">
    <w:pPr>
      <w:tabs>
        <w:tab w:val="center" w:pos="4320"/>
        <w:tab w:val="right" w:pos="8640"/>
      </w:tabs>
      <w:spacing w:before="720"/>
      <w:rPr>
        <w:rFonts w:ascii="Times New Roman" w:eastAsia="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53" w:rsidRDefault="003E0653">
    <w:pPr>
      <w:tabs>
        <w:tab w:val="center" w:pos="4320"/>
        <w:tab w:val="right" w:pos="8640"/>
      </w:tabs>
      <w:spacing w:before="720"/>
      <w:rPr>
        <w:rFonts w:ascii="Times New Roman" w:eastAsia="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06674"/>
    <w:multiLevelType w:val="multilevel"/>
    <w:tmpl w:val="9A32EC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4853196"/>
    <w:multiLevelType w:val="multilevel"/>
    <w:tmpl w:val="E834B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62099E"/>
    <w:multiLevelType w:val="multilevel"/>
    <w:tmpl w:val="6AEEA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53"/>
    <w:rsid w:val="003E0653"/>
    <w:rsid w:val="00DE1B4A"/>
    <w:rsid w:val="00DE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6FE77-D08A-4664-824F-2B7A5231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outlineLvl w:val="2"/>
    </w:pPr>
    <w:rPr>
      <w:rFonts w:ascii="Times New Roman" w:eastAsia="Times New Roman" w:hAnsi="Times New Roman" w:cs="Times New Roman"/>
      <w:b/>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jc w:val="center"/>
    </w:pPr>
    <w:rPr>
      <w:rFonts w:ascii="Calibri" w:eastAsia="Calibri" w:hAnsi="Calibri" w:cs="Calibri"/>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15" w:type="dxa"/>
        <w:left w:w="115" w:type="dxa"/>
        <w:bottom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4" w:type="dxa"/>
        <w:right w:w="115" w:type="dxa"/>
      </w:tblCellMar>
    </w:tblPr>
  </w:style>
  <w:style w:type="table" w:customStyle="1" w:styleId="ae">
    <w:basedOn w:val="TableNormal"/>
    <w:tblPr>
      <w:tblStyleRowBandSize w:val="1"/>
      <w:tblStyleColBandSize w:val="1"/>
      <w:tblCellMar>
        <w:left w:w="14" w:type="dxa"/>
        <w:right w:w="115" w:type="dxa"/>
      </w:tblCellMar>
    </w:tblPr>
  </w:style>
  <w:style w:type="table" w:customStyle="1" w:styleId="af">
    <w:basedOn w:val="TableNormal"/>
    <w:tblPr>
      <w:tblStyleRowBandSize w:val="1"/>
      <w:tblStyleColBandSize w:val="1"/>
      <w:tblCellMar>
        <w:left w:w="14" w:type="dxa"/>
        <w:right w:w="115" w:type="dxa"/>
      </w:tblCellMar>
    </w:tblPr>
  </w:style>
  <w:style w:type="table" w:customStyle="1" w:styleId="af0">
    <w:basedOn w:val="TableNormal"/>
    <w:tblPr>
      <w:tblStyleRowBandSize w:val="1"/>
      <w:tblStyleColBandSize w:val="1"/>
      <w:tblCellMar>
        <w:left w:w="14" w:type="dxa"/>
        <w:right w:w="115" w:type="dxa"/>
      </w:tblCellMar>
    </w:tblPr>
  </w:style>
  <w:style w:type="table" w:customStyle="1" w:styleId="af1">
    <w:basedOn w:val="TableNormal"/>
    <w:tblPr>
      <w:tblStyleRowBandSize w:val="1"/>
      <w:tblStyleColBandSize w:val="1"/>
      <w:tblCellMar>
        <w:left w:w="14" w:type="dxa"/>
        <w:right w:w="115" w:type="dxa"/>
      </w:tblCellMar>
    </w:tblPr>
  </w:style>
  <w:style w:type="table" w:customStyle="1" w:styleId="af2">
    <w:basedOn w:val="TableNormal"/>
    <w:tblPr>
      <w:tblStyleRowBandSize w:val="1"/>
      <w:tblStyleColBandSize w:val="1"/>
      <w:tblCellMar>
        <w:left w:w="14"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15" w:type="dxa"/>
        <w:left w:w="115" w:type="dxa"/>
        <w:bottom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4" w:type="dxa"/>
        <w:right w:w="115" w:type="dxa"/>
      </w:tblCellMar>
    </w:tblPr>
  </w:style>
  <w:style w:type="table" w:customStyle="1" w:styleId="af7">
    <w:basedOn w:val="TableNormal"/>
    <w:tblPr>
      <w:tblStyleRowBandSize w:val="1"/>
      <w:tblStyleColBandSize w:val="1"/>
      <w:tblCellMar>
        <w:left w:w="14" w:type="dxa"/>
        <w:right w:w="115" w:type="dxa"/>
      </w:tblCellMar>
    </w:tblPr>
  </w:style>
  <w:style w:type="table" w:customStyle="1" w:styleId="af8">
    <w:basedOn w:val="TableNormal"/>
    <w:tblPr>
      <w:tblStyleRowBandSize w:val="1"/>
      <w:tblStyleColBandSize w:val="1"/>
      <w:tblCellMar>
        <w:left w:w="14" w:type="dxa"/>
        <w:right w:w="115" w:type="dxa"/>
      </w:tblCellMar>
    </w:tblPr>
  </w:style>
  <w:style w:type="table" w:customStyle="1" w:styleId="af9">
    <w:basedOn w:val="TableNormal"/>
    <w:tblPr>
      <w:tblStyleRowBandSize w:val="1"/>
      <w:tblStyleColBandSize w:val="1"/>
      <w:tblCellMar>
        <w:left w:w="14" w:type="dxa"/>
        <w:right w:w="115" w:type="dxa"/>
      </w:tblCellMar>
    </w:tblPr>
  </w:style>
  <w:style w:type="table" w:customStyle="1" w:styleId="afa">
    <w:basedOn w:val="TableNormal"/>
    <w:tblPr>
      <w:tblStyleRowBandSize w:val="1"/>
      <w:tblStyleColBandSize w:val="1"/>
      <w:tblCellMar>
        <w:left w:w="14" w:type="dxa"/>
        <w:right w:w="115" w:type="dxa"/>
      </w:tblCellMar>
    </w:tblPr>
  </w:style>
  <w:style w:type="table" w:customStyle="1" w:styleId="afb">
    <w:basedOn w:val="TableNormal"/>
    <w:tblPr>
      <w:tblStyleRowBandSize w:val="1"/>
      <w:tblStyleColBandSize w:val="1"/>
      <w:tblCellMar>
        <w:left w:w="14" w:type="dxa"/>
        <w:right w:w="115" w:type="dxa"/>
      </w:tblCellMar>
    </w:tblPr>
  </w:style>
  <w:style w:type="table" w:customStyle="1" w:styleId="afc">
    <w:basedOn w:val="TableNormal"/>
    <w:tblPr>
      <w:tblStyleRowBandSize w:val="1"/>
      <w:tblStyleColBandSize w:val="1"/>
      <w:tblCellMar>
        <w:left w:w="14" w:type="dxa"/>
        <w:right w:w="115" w:type="dxa"/>
      </w:tblCellMar>
    </w:tblPr>
  </w:style>
  <w:style w:type="table" w:customStyle="1" w:styleId="afd">
    <w:basedOn w:val="TableNormal"/>
    <w:tblPr>
      <w:tblStyleRowBandSize w:val="1"/>
      <w:tblStyleColBandSize w:val="1"/>
      <w:tblCellMar>
        <w:left w:w="14" w:type="dxa"/>
        <w:right w:w="115" w:type="dxa"/>
      </w:tblCellMar>
    </w:tblPr>
  </w:style>
  <w:style w:type="table" w:customStyle="1" w:styleId="afe">
    <w:basedOn w:val="TableNormal"/>
    <w:tblPr>
      <w:tblStyleRowBandSize w:val="1"/>
      <w:tblStyleColBandSize w:val="1"/>
      <w:tblCellMar>
        <w:left w:w="14" w:type="dxa"/>
        <w:right w:w="115" w:type="dxa"/>
      </w:tblCellMar>
    </w:tblPr>
  </w:style>
  <w:style w:type="table" w:customStyle="1" w:styleId="aff">
    <w:basedOn w:val="TableNormal"/>
    <w:tblPr>
      <w:tblStyleRowBandSize w:val="1"/>
      <w:tblStyleColBandSize w:val="1"/>
      <w:tblCellMar>
        <w:left w:w="14" w:type="dxa"/>
        <w:right w:w="115" w:type="dxa"/>
      </w:tblCellMar>
    </w:tblPr>
  </w:style>
  <w:style w:type="table" w:customStyle="1" w:styleId="aff0">
    <w:basedOn w:val="TableNormal"/>
    <w:tblPr>
      <w:tblStyleRowBandSize w:val="1"/>
      <w:tblStyleColBandSize w:val="1"/>
      <w:tblCellMar>
        <w:left w:w="14"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15" w:type="dxa"/>
        <w:left w:w="115" w:type="dxa"/>
        <w:bottom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4" w:type="dxa"/>
        <w:right w:w="115" w:type="dxa"/>
      </w:tblCellMar>
    </w:tblPr>
  </w:style>
  <w:style w:type="table" w:customStyle="1" w:styleId="aff5">
    <w:basedOn w:val="TableNormal"/>
    <w:tblPr>
      <w:tblStyleRowBandSize w:val="1"/>
      <w:tblStyleColBandSize w:val="1"/>
      <w:tblCellMar>
        <w:left w:w="14" w:type="dxa"/>
        <w:right w:w="115" w:type="dxa"/>
      </w:tblCellMar>
    </w:tblPr>
  </w:style>
  <w:style w:type="table" w:customStyle="1" w:styleId="aff6">
    <w:basedOn w:val="TableNormal"/>
    <w:tblPr>
      <w:tblStyleRowBandSize w:val="1"/>
      <w:tblStyleColBandSize w:val="1"/>
      <w:tblCellMar>
        <w:left w:w="14"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scott@sohumusd.com" TargetMode="External"/><Relationship Id="rId13" Type="http://schemas.openxmlformats.org/officeDocument/2006/relationships/footer" Target="footer2.xml"/><Relationship Id="rId18" Type="http://schemas.openxmlformats.org/officeDocument/2006/relationships/hyperlink" Target="https://www.ncjrs.gov/pdffiles1/ojjdp/188947.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scott@sohumusd.com" TargetMode="External"/><Relationship Id="rId12" Type="http://schemas.openxmlformats.org/officeDocument/2006/relationships/header" Target="header2.xml"/><Relationship Id="rId17" Type="http://schemas.openxmlformats.org/officeDocument/2006/relationships/hyperlink" Target="http://teachthought.com/learning/learning-models/9-characteristics-of-21st-century-learning/" TargetMode="External"/><Relationship Id="rId2" Type="http://schemas.openxmlformats.org/officeDocument/2006/relationships/styles" Target="styles.xml"/><Relationship Id="rId16" Type="http://schemas.openxmlformats.org/officeDocument/2006/relationships/hyperlink" Target="http://www.pbisworld.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ldoe.org/academics/exceptional-student-edu/" TargetMode="External"/><Relationship Id="rId10" Type="http://schemas.openxmlformats.org/officeDocument/2006/relationships/header" Target="header1.xml"/><Relationship Id="rId19" Type="http://schemas.openxmlformats.org/officeDocument/2006/relationships/hyperlink" Target="http://home.uchicago.edu/ludwigj/papers/Improving%20Education_Jacob_Ludwig_2010.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cde.ca.gov/ci/cr/ri/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18557</Words>
  <Characters>105781</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Humboldt County Office of Education</Company>
  <LinksUpToDate>false</LinksUpToDate>
  <CharactersWithSpaces>124090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Fairbanks</dc:creator>
  <cp:lastModifiedBy>Jennifer Fairbanks</cp:lastModifiedBy>
  <cp:revision>2</cp:revision>
  <dcterms:created xsi:type="dcterms:W3CDTF">2017-08-22T17:28:00Z</dcterms:created>
  <dcterms:modified xsi:type="dcterms:W3CDTF">2017-08-22T17:28:00Z</dcterms:modified>
</cp:coreProperties>
</file>