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1D" w:rsidRPr="00685274" w:rsidRDefault="00493A1D" w:rsidP="00493A1D">
      <w:pPr>
        <w:pStyle w:val="Header"/>
        <w:jc w:val="right"/>
        <w:rPr>
          <w:b/>
          <w:sz w:val="18"/>
          <w:szCs w:val="18"/>
        </w:rPr>
      </w:pPr>
      <w:r w:rsidRPr="00685274">
        <w:rPr>
          <w:b/>
          <w:sz w:val="18"/>
          <w:szCs w:val="18"/>
        </w:rPr>
        <w:t>JV-535(A)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5508"/>
      </w:tblGrid>
      <w:tr w:rsidR="00493A1D" w:rsidRPr="000E6F0B" w:rsidTr="000E6F0B">
        <w:tc>
          <w:tcPr>
            <w:tcW w:w="5508" w:type="dxa"/>
          </w:tcPr>
          <w:p w:rsidR="00493A1D" w:rsidRPr="000E6F0B" w:rsidRDefault="00493A1D" w:rsidP="00EC0063">
            <w:pPr>
              <w:pStyle w:val="Header"/>
              <w:rPr>
                <w:b/>
                <w:sz w:val="18"/>
                <w:szCs w:val="18"/>
              </w:rPr>
            </w:pPr>
            <w:r w:rsidRPr="000E6F0B">
              <w:rPr>
                <w:b/>
                <w:sz w:val="18"/>
                <w:szCs w:val="18"/>
              </w:rPr>
              <w:t xml:space="preserve">CHILD’S NAME: </w:t>
            </w:r>
            <w:r w:rsidR="00004658" w:rsidRPr="000E6F0B">
              <w:rPr>
                <w:b/>
                <w:sz w:val="18"/>
                <w:szCs w:val="18"/>
              </w:rPr>
              <w:fldChar w:fldCharType="begin">
                <w:ffData>
                  <w:name w:val="CCName"/>
                  <w:enabled/>
                  <w:calcOnExit/>
                  <w:textInput/>
                </w:ffData>
              </w:fldChar>
            </w:r>
            <w:bookmarkStart w:id="0" w:name="CCName"/>
            <w:r w:rsidR="00EB5097" w:rsidRPr="000E6F0B">
              <w:rPr>
                <w:b/>
                <w:sz w:val="18"/>
                <w:szCs w:val="18"/>
              </w:rPr>
              <w:instrText xml:space="preserve"> FORMTEXT </w:instrText>
            </w:r>
            <w:r w:rsidR="00004658" w:rsidRPr="000E6F0B">
              <w:rPr>
                <w:b/>
                <w:sz w:val="18"/>
                <w:szCs w:val="18"/>
              </w:rPr>
            </w:r>
            <w:r w:rsidR="00004658" w:rsidRPr="000E6F0B">
              <w:rPr>
                <w:b/>
                <w:sz w:val="18"/>
                <w:szCs w:val="18"/>
              </w:rPr>
              <w:fldChar w:fldCharType="separate"/>
            </w:r>
            <w:r w:rsidR="00EC0063">
              <w:rPr>
                <w:b/>
                <w:noProof/>
                <w:sz w:val="18"/>
                <w:szCs w:val="18"/>
              </w:rPr>
              <w:t> </w:t>
            </w:r>
            <w:r w:rsidR="00EC0063">
              <w:rPr>
                <w:b/>
                <w:noProof/>
                <w:sz w:val="18"/>
                <w:szCs w:val="18"/>
              </w:rPr>
              <w:t> </w:t>
            </w:r>
            <w:r w:rsidR="00EC0063">
              <w:rPr>
                <w:b/>
                <w:noProof/>
                <w:sz w:val="18"/>
                <w:szCs w:val="18"/>
              </w:rPr>
              <w:t> </w:t>
            </w:r>
            <w:r w:rsidR="00EC0063">
              <w:rPr>
                <w:b/>
                <w:noProof/>
                <w:sz w:val="18"/>
                <w:szCs w:val="18"/>
              </w:rPr>
              <w:t> </w:t>
            </w:r>
            <w:r w:rsidR="00EC0063">
              <w:rPr>
                <w:b/>
                <w:noProof/>
                <w:sz w:val="18"/>
                <w:szCs w:val="18"/>
              </w:rPr>
              <w:t> </w:t>
            </w:r>
            <w:r w:rsidR="00004658" w:rsidRPr="000E6F0B"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508" w:type="dxa"/>
          </w:tcPr>
          <w:p w:rsidR="00493A1D" w:rsidRPr="000E6F0B" w:rsidRDefault="00493A1D" w:rsidP="00EC0063">
            <w:pPr>
              <w:pStyle w:val="Header"/>
              <w:rPr>
                <w:sz w:val="16"/>
                <w:szCs w:val="16"/>
              </w:rPr>
            </w:pPr>
            <w:r w:rsidRPr="000E6F0B">
              <w:rPr>
                <w:sz w:val="16"/>
                <w:szCs w:val="16"/>
              </w:rPr>
              <w:t xml:space="preserve">CASE NUMBER:  </w:t>
            </w:r>
            <w:r w:rsidR="00004658" w:rsidRPr="000E6F0B">
              <w:rPr>
                <w:sz w:val="16"/>
                <w:szCs w:val="16"/>
              </w:rPr>
              <w:fldChar w:fldCharType="begin">
                <w:ffData>
                  <w:name w:val="CCCourtCaseNumber"/>
                  <w:enabled/>
                  <w:calcOnExit/>
                  <w:textInput/>
                </w:ffData>
              </w:fldChar>
            </w:r>
            <w:bookmarkStart w:id="1" w:name="CCCourtCaseNumber"/>
            <w:r w:rsidR="00EB5097" w:rsidRPr="000E6F0B">
              <w:rPr>
                <w:sz w:val="16"/>
                <w:szCs w:val="16"/>
              </w:rPr>
              <w:instrText xml:space="preserve"> FORMTEXT </w:instrText>
            </w:r>
            <w:r w:rsidR="00004658" w:rsidRPr="000E6F0B">
              <w:rPr>
                <w:sz w:val="16"/>
                <w:szCs w:val="16"/>
              </w:rPr>
            </w:r>
            <w:r w:rsidR="00004658" w:rsidRPr="000E6F0B">
              <w:rPr>
                <w:sz w:val="16"/>
                <w:szCs w:val="16"/>
              </w:rPr>
              <w:fldChar w:fldCharType="separate"/>
            </w:r>
            <w:r w:rsidR="00EC0063">
              <w:rPr>
                <w:sz w:val="16"/>
                <w:szCs w:val="16"/>
              </w:rPr>
              <w:t> </w:t>
            </w:r>
            <w:r w:rsidR="00EC0063">
              <w:rPr>
                <w:sz w:val="16"/>
                <w:szCs w:val="16"/>
              </w:rPr>
              <w:t> </w:t>
            </w:r>
            <w:r w:rsidR="00EC0063">
              <w:rPr>
                <w:sz w:val="16"/>
                <w:szCs w:val="16"/>
              </w:rPr>
              <w:t> </w:t>
            </w:r>
            <w:r w:rsidR="00EC0063">
              <w:rPr>
                <w:sz w:val="16"/>
                <w:szCs w:val="16"/>
              </w:rPr>
              <w:t> </w:t>
            </w:r>
            <w:r w:rsidR="00EC0063">
              <w:rPr>
                <w:sz w:val="16"/>
                <w:szCs w:val="16"/>
              </w:rPr>
              <w:t> </w:t>
            </w:r>
            <w:r w:rsidR="00004658" w:rsidRPr="000E6F0B">
              <w:rPr>
                <w:sz w:val="16"/>
                <w:szCs w:val="16"/>
              </w:rPr>
              <w:fldChar w:fldCharType="end"/>
            </w:r>
            <w:bookmarkEnd w:id="1"/>
          </w:p>
        </w:tc>
      </w:tr>
    </w:tbl>
    <w:p w:rsidR="00493A1D" w:rsidRPr="00685274" w:rsidRDefault="00493A1D" w:rsidP="00493A1D">
      <w:pPr>
        <w:pStyle w:val="Header"/>
        <w:rPr>
          <w:sz w:val="21"/>
        </w:rPr>
      </w:pPr>
    </w:p>
    <w:p w:rsidR="004471BC" w:rsidRPr="00685274" w:rsidRDefault="001C27E2">
      <w:pPr>
        <w:rPr>
          <w:b/>
          <w:sz w:val="21"/>
        </w:rPr>
      </w:pPr>
      <w:r w:rsidRPr="00685274">
        <w:rPr>
          <w:b/>
          <w:sz w:val="21"/>
        </w:rPr>
        <w:t>General Information</w:t>
      </w:r>
    </w:p>
    <w:p w:rsidR="001C27E2" w:rsidRPr="00685274" w:rsidRDefault="001C27E2">
      <w:pPr>
        <w:rPr>
          <w:sz w:val="21"/>
        </w:rPr>
      </w:pPr>
    </w:p>
    <w:tbl>
      <w:tblPr>
        <w:tblW w:w="0" w:type="auto"/>
        <w:tblLook w:val="04A0"/>
      </w:tblPr>
      <w:tblGrid>
        <w:gridCol w:w="3258"/>
        <w:gridCol w:w="7758"/>
      </w:tblGrid>
      <w:tr w:rsidR="001C27E2" w:rsidRPr="000E6F0B" w:rsidTr="00A867BE">
        <w:tc>
          <w:tcPr>
            <w:tcW w:w="3258" w:type="dxa"/>
          </w:tcPr>
          <w:p w:rsidR="001C27E2" w:rsidRPr="000E6F0B" w:rsidRDefault="001C27E2">
            <w:pPr>
              <w:rPr>
                <w:sz w:val="21"/>
              </w:rPr>
            </w:pPr>
            <w:r w:rsidRPr="000E6F0B">
              <w:rPr>
                <w:sz w:val="21"/>
              </w:rPr>
              <w:t>1.  Child’s or youth’s date of birth:</w:t>
            </w:r>
          </w:p>
        </w:tc>
        <w:tc>
          <w:tcPr>
            <w:tcW w:w="7758" w:type="dxa"/>
          </w:tcPr>
          <w:p w:rsidR="001C27E2" w:rsidRPr="000E6F0B" w:rsidRDefault="00004658">
            <w:pPr>
              <w:rPr>
                <w:sz w:val="21"/>
              </w:rPr>
            </w:pPr>
            <w:r w:rsidRPr="000E6F0B">
              <w:rPr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1C27E2" w:rsidRPr="000E6F0B">
              <w:rPr>
                <w:sz w:val="21"/>
              </w:rPr>
              <w:instrText xml:space="preserve"> FORMTEXT </w:instrText>
            </w:r>
            <w:r w:rsidRPr="000E6F0B">
              <w:rPr>
                <w:sz w:val="21"/>
              </w:rPr>
            </w:r>
            <w:r w:rsidRPr="000E6F0B">
              <w:rPr>
                <w:sz w:val="21"/>
              </w:rPr>
              <w:fldChar w:fldCharType="separate"/>
            </w:r>
            <w:r w:rsidR="001C27E2" w:rsidRPr="000E6F0B">
              <w:rPr>
                <w:noProof/>
                <w:sz w:val="21"/>
              </w:rPr>
              <w:t> </w:t>
            </w:r>
            <w:r w:rsidR="001C27E2" w:rsidRPr="000E6F0B">
              <w:rPr>
                <w:noProof/>
                <w:sz w:val="21"/>
              </w:rPr>
              <w:t> </w:t>
            </w:r>
            <w:r w:rsidR="001C27E2" w:rsidRPr="000E6F0B">
              <w:rPr>
                <w:noProof/>
                <w:sz w:val="21"/>
              </w:rPr>
              <w:t> </w:t>
            </w:r>
            <w:r w:rsidR="001C27E2" w:rsidRPr="000E6F0B">
              <w:rPr>
                <w:noProof/>
                <w:sz w:val="21"/>
              </w:rPr>
              <w:t> </w:t>
            </w:r>
            <w:r w:rsidR="001C27E2" w:rsidRPr="000E6F0B">
              <w:rPr>
                <w:noProof/>
                <w:sz w:val="21"/>
              </w:rPr>
              <w:t> </w:t>
            </w:r>
            <w:r w:rsidRPr="000E6F0B">
              <w:rPr>
                <w:sz w:val="21"/>
              </w:rPr>
              <w:fldChar w:fldCharType="end"/>
            </w:r>
            <w:bookmarkEnd w:id="2"/>
          </w:p>
        </w:tc>
      </w:tr>
    </w:tbl>
    <w:p w:rsidR="001C27E2" w:rsidRPr="00685274" w:rsidRDefault="001C27E2">
      <w:pPr>
        <w:rPr>
          <w:sz w:val="21"/>
        </w:rPr>
      </w:pPr>
    </w:p>
    <w:tbl>
      <w:tblPr>
        <w:tblW w:w="0" w:type="auto"/>
        <w:tblLook w:val="04A0"/>
      </w:tblPr>
      <w:tblGrid>
        <w:gridCol w:w="1908"/>
        <w:gridCol w:w="990"/>
        <w:gridCol w:w="5040"/>
        <w:gridCol w:w="1170"/>
        <w:gridCol w:w="1908"/>
      </w:tblGrid>
      <w:tr w:rsidR="001C27E2" w:rsidRPr="000E6F0B" w:rsidTr="000E6F0B">
        <w:tc>
          <w:tcPr>
            <w:tcW w:w="11016" w:type="dxa"/>
            <w:gridSpan w:val="5"/>
          </w:tcPr>
          <w:p w:rsidR="001C27E2" w:rsidRPr="000E6F0B" w:rsidRDefault="001C27E2">
            <w:pPr>
              <w:rPr>
                <w:sz w:val="21"/>
              </w:rPr>
            </w:pPr>
            <w:r w:rsidRPr="000E6F0B">
              <w:rPr>
                <w:sz w:val="21"/>
              </w:rPr>
              <w:t>2.  School information</w:t>
            </w:r>
          </w:p>
        </w:tc>
      </w:tr>
      <w:tr w:rsidR="001C27E2" w:rsidRPr="000E6F0B" w:rsidTr="00A867BE">
        <w:tc>
          <w:tcPr>
            <w:tcW w:w="1908" w:type="dxa"/>
          </w:tcPr>
          <w:p w:rsidR="001C27E2" w:rsidRPr="000E6F0B" w:rsidRDefault="004471BC">
            <w:pPr>
              <w:rPr>
                <w:sz w:val="21"/>
              </w:rPr>
            </w:pPr>
            <w:r w:rsidRPr="000E6F0B">
              <w:rPr>
                <w:sz w:val="21"/>
              </w:rPr>
              <w:t>a.  School district:</w:t>
            </w:r>
          </w:p>
        </w:tc>
        <w:tc>
          <w:tcPr>
            <w:tcW w:w="9108" w:type="dxa"/>
            <w:gridSpan w:val="4"/>
          </w:tcPr>
          <w:p w:rsidR="001C27E2" w:rsidRPr="000E6F0B" w:rsidRDefault="00004658">
            <w:pPr>
              <w:rPr>
                <w:sz w:val="21"/>
              </w:rPr>
            </w:pPr>
            <w:r w:rsidRPr="000E6F0B">
              <w:rPr>
                <w:sz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574293" w:rsidRPr="000E6F0B">
              <w:rPr>
                <w:sz w:val="21"/>
              </w:rPr>
              <w:instrText xml:space="preserve"> FORMTEXT </w:instrText>
            </w:r>
            <w:r w:rsidRPr="000E6F0B">
              <w:rPr>
                <w:sz w:val="21"/>
              </w:rPr>
            </w:r>
            <w:r w:rsidRPr="000E6F0B">
              <w:rPr>
                <w:sz w:val="21"/>
              </w:rPr>
              <w:fldChar w:fldCharType="separate"/>
            </w:r>
            <w:r w:rsidR="00574293" w:rsidRPr="000E6F0B">
              <w:rPr>
                <w:noProof/>
                <w:sz w:val="21"/>
              </w:rPr>
              <w:t> </w:t>
            </w:r>
            <w:r w:rsidR="00574293" w:rsidRPr="000E6F0B">
              <w:rPr>
                <w:noProof/>
                <w:sz w:val="21"/>
              </w:rPr>
              <w:t> </w:t>
            </w:r>
            <w:r w:rsidR="00574293" w:rsidRPr="000E6F0B">
              <w:rPr>
                <w:noProof/>
                <w:sz w:val="21"/>
              </w:rPr>
              <w:t> </w:t>
            </w:r>
            <w:r w:rsidR="00574293" w:rsidRPr="000E6F0B">
              <w:rPr>
                <w:noProof/>
                <w:sz w:val="21"/>
              </w:rPr>
              <w:t> </w:t>
            </w:r>
            <w:r w:rsidR="00574293" w:rsidRPr="000E6F0B">
              <w:rPr>
                <w:noProof/>
                <w:sz w:val="21"/>
              </w:rPr>
              <w:t> </w:t>
            </w:r>
            <w:r w:rsidRPr="000E6F0B">
              <w:rPr>
                <w:sz w:val="21"/>
              </w:rPr>
              <w:fldChar w:fldCharType="end"/>
            </w:r>
            <w:bookmarkEnd w:id="3"/>
          </w:p>
        </w:tc>
      </w:tr>
      <w:tr w:rsidR="001C27E2" w:rsidRPr="000E6F0B" w:rsidTr="00A867BE">
        <w:tc>
          <w:tcPr>
            <w:tcW w:w="2898" w:type="dxa"/>
            <w:gridSpan w:val="2"/>
          </w:tcPr>
          <w:p w:rsidR="001C27E2" w:rsidRPr="000E6F0B" w:rsidRDefault="004471BC">
            <w:pPr>
              <w:rPr>
                <w:sz w:val="21"/>
              </w:rPr>
            </w:pPr>
            <w:r w:rsidRPr="000E6F0B">
              <w:rPr>
                <w:sz w:val="21"/>
              </w:rPr>
              <w:t>b.  School (name and address):</w:t>
            </w:r>
          </w:p>
        </w:tc>
        <w:tc>
          <w:tcPr>
            <w:tcW w:w="8118" w:type="dxa"/>
            <w:gridSpan w:val="3"/>
          </w:tcPr>
          <w:p w:rsidR="001C27E2" w:rsidRPr="000E6F0B" w:rsidRDefault="00004658">
            <w:pPr>
              <w:rPr>
                <w:sz w:val="21"/>
              </w:rPr>
            </w:pPr>
            <w:r w:rsidRPr="000E6F0B">
              <w:rPr>
                <w:sz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574293" w:rsidRPr="000E6F0B">
              <w:rPr>
                <w:sz w:val="21"/>
              </w:rPr>
              <w:instrText xml:space="preserve"> FORMTEXT </w:instrText>
            </w:r>
            <w:r w:rsidRPr="000E6F0B">
              <w:rPr>
                <w:sz w:val="21"/>
              </w:rPr>
            </w:r>
            <w:r w:rsidRPr="000E6F0B">
              <w:rPr>
                <w:sz w:val="21"/>
              </w:rPr>
              <w:fldChar w:fldCharType="separate"/>
            </w:r>
            <w:r w:rsidR="00574293" w:rsidRPr="000E6F0B">
              <w:rPr>
                <w:noProof/>
                <w:sz w:val="21"/>
              </w:rPr>
              <w:t> </w:t>
            </w:r>
            <w:r w:rsidR="00574293" w:rsidRPr="000E6F0B">
              <w:rPr>
                <w:noProof/>
                <w:sz w:val="21"/>
              </w:rPr>
              <w:t> </w:t>
            </w:r>
            <w:r w:rsidR="00574293" w:rsidRPr="000E6F0B">
              <w:rPr>
                <w:noProof/>
                <w:sz w:val="21"/>
              </w:rPr>
              <w:t> </w:t>
            </w:r>
            <w:r w:rsidR="00574293" w:rsidRPr="000E6F0B">
              <w:rPr>
                <w:noProof/>
                <w:sz w:val="21"/>
              </w:rPr>
              <w:t> </w:t>
            </w:r>
            <w:r w:rsidR="00574293" w:rsidRPr="000E6F0B">
              <w:rPr>
                <w:noProof/>
                <w:sz w:val="21"/>
              </w:rPr>
              <w:t> </w:t>
            </w:r>
            <w:r w:rsidRPr="000E6F0B">
              <w:rPr>
                <w:sz w:val="21"/>
              </w:rPr>
              <w:fldChar w:fldCharType="end"/>
            </w:r>
            <w:bookmarkEnd w:id="4"/>
          </w:p>
        </w:tc>
      </w:tr>
      <w:tr w:rsidR="001C27E2" w:rsidRPr="000E6F0B" w:rsidTr="00A867BE">
        <w:tc>
          <w:tcPr>
            <w:tcW w:w="7938" w:type="dxa"/>
            <w:gridSpan w:val="3"/>
          </w:tcPr>
          <w:p w:rsidR="001C27E2" w:rsidRPr="000E6F0B" w:rsidRDefault="004471BC">
            <w:pPr>
              <w:rPr>
                <w:sz w:val="21"/>
              </w:rPr>
            </w:pPr>
            <w:r w:rsidRPr="000E6F0B">
              <w:rPr>
                <w:sz w:val="21"/>
              </w:rPr>
              <w:t>c.  Foster youth educational liaison (Ed. Code, § 48853.5) (name and contact information):</w:t>
            </w:r>
          </w:p>
        </w:tc>
        <w:tc>
          <w:tcPr>
            <w:tcW w:w="3078" w:type="dxa"/>
            <w:gridSpan w:val="2"/>
          </w:tcPr>
          <w:p w:rsidR="001C27E2" w:rsidRPr="000E6F0B" w:rsidRDefault="00004658">
            <w:pPr>
              <w:rPr>
                <w:sz w:val="21"/>
              </w:rPr>
            </w:pPr>
            <w:r w:rsidRPr="000E6F0B">
              <w:rPr>
                <w:sz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4471BC" w:rsidRPr="000E6F0B">
              <w:rPr>
                <w:sz w:val="21"/>
              </w:rPr>
              <w:instrText xml:space="preserve"> FORMTEXT </w:instrText>
            </w:r>
            <w:r w:rsidRPr="000E6F0B">
              <w:rPr>
                <w:sz w:val="21"/>
              </w:rPr>
            </w:r>
            <w:r w:rsidRPr="000E6F0B">
              <w:rPr>
                <w:sz w:val="21"/>
              </w:rPr>
              <w:fldChar w:fldCharType="separate"/>
            </w:r>
            <w:r w:rsidR="004471BC" w:rsidRPr="000E6F0B">
              <w:rPr>
                <w:noProof/>
                <w:sz w:val="21"/>
              </w:rPr>
              <w:t> </w:t>
            </w:r>
            <w:r w:rsidR="004471BC" w:rsidRPr="000E6F0B">
              <w:rPr>
                <w:noProof/>
                <w:sz w:val="21"/>
              </w:rPr>
              <w:t> </w:t>
            </w:r>
            <w:r w:rsidR="004471BC" w:rsidRPr="000E6F0B">
              <w:rPr>
                <w:noProof/>
                <w:sz w:val="21"/>
              </w:rPr>
              <w:t> </w:t>
            </w:r>
            <w:r w:rsidR="004471BC" w:rsidRPr="000E6F0B">
              <w:rPr>
                <w:noProof/>
                <w:sz w:val="21"/>
              </w:rPr>
              <w:t> </w:t>
            </w:r>
            <w:r w:rsidR="004471BC" w:rsidRPr="000E6F0B">
              <w:rPr>
                <w:noProof/>
                <w:sz w:val="21"/>
              </w:rPr>
              <w:t> </w:t>
            </w:r>
            <w:r w:rsidRPr="000E6F0B">
              <w:rPr>
                <w:sz w:val="21"/>
              </w:rPr>
              <w:fldChar w:fldCharType="end"/>
            </w:r>
            <w:bookmarkEnd w:id="5"/>
          </w:p>
        </w:tc>
      </w:tr>
      <w:tr w:rsidR="001C27E2" w:rsidRPr="000E6F0B" w:rsidTr="00A867BE">
        <w:tc>
          <w:tcPr>
            <w:tcW w:w="9108" w:type="dxa"/>
            <w:gridSpan w:val="4"/>
          </w:tcPr>
          <w:p w:rsidR="001C27E2" w:rsidRPr="000E6F0B" w:rsidRDefault="004471BC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d.  </w:t>
            </w:r>
            <w:r w:rsidR="00004658" w:rsidRPr="000E6F0B">
              <w:rPr>
                <w:sz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6"/>
            <w:r w:rsidRPr="000E6F0B">
              <w:rPr>
                <w:sz w:val="21"/>
              </w:rPr>
              <w:t xml:space="preserve">  The child is currently expelled from school and may be eligible for readmission on or after (date):</w:t>
            </w:r>
          </w:p>
        </w:tc>
        <w:tc>
          <w:tcPr>
            <w:tcW w:w="1908" w:type="dxa"/>
          </w:tcPr>
          <w:p w:rsidR="001C27E2" w:rsidRPr="000E6F0B" w:rsidRDefault="00004658">
            <w:pPr>
              <w:rPr>
                <w:sz w:val="21"/>
              </w:rPr>
            </w:pPr>
            <w:r w:rsidRPr="000E6F0B">
              <w:rPr>
                <w:sz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4471BC" w:rsidRPr="000E6F0B">
              <w:rPr>
                <w:sz w:val="21"/>
              </w:rPr>
              <w:instrText xml:space="preserve"> FORMTEXT </w:instrText>
            </w:r>
            <w:r w:rsidRPr="000E6F0B">
              <w:rPr>
                <w:sz w:val="21"/>
              </w:rPr>
            </w:r>
            <w:r w:rsidRPr="000E6F0B">
              <w:rPr>
                <w:sz w:val="21"/>
              </w:rPr>
              <w:fldChar w:fldCharType="separate"/>
            </w:r>
            <w:r w:rsidR="004471BC" w:rsidRPr="000E6F0B">
              <w:rPr>
                <w:noProof/>
                <w:sz w:val="21"/>
              </w:rPr>
              <w:t> </w:t>
            </w:r>
            <w:r w:rsidR="004471BC" w:rsidRPr="000E6F0B">
              <w:rPr>
                <w:noProof/>
                <w:sz w:val="21"/>
              </w:rPr>
              <w:t> </w:t>
            </w:r>
            <w:r w:rsidR="004471BC" w:rsidRPr="000E6F0B">
              <w:rPr>
                <w:noProof/>
                <w:sz w:val="21"/>
              </w:rPr>
              <w:t> </w:t>
            </w:r>
            <w:r w:rsidR="004471BC" w:rsidRPr="000E6F0B">
              <w:rPr>
                <w:noProof/>
                <w:sz w:val="21"/>
              </w:rPr>
              <w:t> </w:t>
            </w:r>
            <w:r w:rsidR="004471BC" w:rsidRPr="000E6F0B">
              <w:rPr>
                <w:noProof/>
                <w:sz w:val="21"/>
              </w:rPr>
              <w:t> </w:t>
            </w:r>
            <w:r w:rsidRPr="000E6F0B">
              <w:rPr>
                <w:sz w:val="21"/>
              </w:rPr>
              <w:fldChar w:fldCharType="end"/>
            </w:r>
            <w:bookmarkEnd w:id="7"/>
          </w:p>
        </w:tc>
      </w:tr>
    </w:tbl>
    <w:p w:rsidR="001C27E2" w:rsidRPr="00685274" w:rsidRDefault="001C27E2">
      <w:pPr>
        <w:rPr>
          <w:sz w:val="21"/>
        </w:rPr>
      </w:pPr>
    </w:p>
    <w:tbl>
      <w:tblPr>
        <w:tblW w:w="0" w:type="auto"/>
        <w:tblLook w:val="04A0"/>
      </w:tblPr>
      <w:tblGrid>
        <w:gridCol w:w="288"/>
        <w:gridCol w:w="3330"/>
        <w:gridCol w:w="1350"/>
        <w:gridCol w:w="6048"/>
      </w:tblGrid>
      <w:tr w:rsidR="004471BC" w:rsidRPr="000E6F0B" w:rsidTr="00A867BE">
        <w:tc>
          <w:tcPr>
            <w:tcW w:w="3618" w:type="dxa"/>
            <w:gridSpan w:val="2"/>
          </w:tcPr>
          <w:p w:rsidR="004471BC" w:rsidRPr="000E6F0B" w:rsidRDefault="004471BC">
            <w:pPr>
              <w:rPr>
                <w:sz w:val="21"/>
              </w:rPr>
            </w:pPr>
            <w:r w:rsidRPr="000E6F0B">
              <w:rPr>
                <w:sz w:val="21"/>
              </w:rPr>
              <w:t>3.  Regional center (name and address):</w:t>
            </w:r>
          </w:p>
        </w:tc>
        <w:tc>
          <w:tcPr>
            <w:tcW w:w="7398" w:type="dxa"/>
            <w:gridSpan w:val="2"/>
          </w:tcPr>
          <w:p w:rsidR="004471BC" w:rsidRPr="000E6F0B" w:rsidRDefault="00004658">
            <w:pPr>
              <w:rPr>
                <w:sz w:val="21"/>
              </w:rPr>
            </w:pPr>
            <w:r w:rsidRPr="000E6F0B">
              <w:rPr>
                <w:sz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4471BC" w:rsidRPr="000E6F0B">
              <w:rPr>
                <w:sz w:val="21"/>
              </w:rPr>
              <w:instrText xml:space="preserve"> FORMTEXT </w:instrText>
            </w:r>
            <w:r w:rsidRPr="000E6F0B">
              <w:rPr>
                <w:sz w:val="21"/>
              </w:rPr>
            </w:r>
            <w:r w:rsidRPr="000E6F0B">
              <w:rPr>
                <w:sz w:val="21"/>
              </w:rPr>
              <w:fldChar w:fldCharType="separate"/>
            </w:r>
            <w:r w:rsidR="004471BC" w:rsidRPr="000E6F0B">
              <w:rPr>
                <w:noProof/>
                <w:sz w:val="21"/>
              </w:rPr>
              <w:t> </w:t>
            </w:r>
            <w:r w:rsidR="004471BC" w:rsidRPr="000E6F0B">
              <w:rPr>
                <w:noProof/>
                <w:sz w:val="21"/>
              </w:rPr>
              <w:t> </w:t>
            </w:r>
            <w:r w:rsidR="004471BC" w:rsidRPr="000E6F0B">
              <w:rPr>
                <w:noProof/>
                <w:sz w:val="21"/>
              </w:rPr>
              <w:t> </w:t>
            </w:r>
            <w:r w:rsidR="004471BC" w:rsidRPr="000E6F0B">
              <w:rPr>
                <w:noProof/>
                <w:sz w:val="21"/>
              </w:rPr>
              <w:t> </w:t>
            </w:r>
            <w:r w:rsidR="004471BC" w:rsidRPr="000E6F0B">
              <w:rPr>
                <w:noProof/>
                <w:sz w:val="21"/>
              </w:rPr>
              <w:t> </w:t>
            </w:r>
            <w:r w:rsidRPr="000E6F0B">
              <w:rPr>
                <w:sz w:val="21"/>
              </w:rPr>
              <w:fldChar w:fldCharType="end"/>
            </w:r>
            <w:bookmarkEnd w:id="8"/>
          </w:p>
        </w:tc>
      </w:tr>
      <w:tr w:rsidR="004471BC" w:rsidRPr="000E6F0B" w:rsidTr="00A867BE">
        <w:trPr>
          <w:gridBefore w:val="1"/>
          <w:wBefore w:w="288" w:type="dxa"/>
        </w:trPr>
        <w:tc>
          <w:tcPr>
            <w:tcW w:w="4680" w:type="dxa"/>
            <w:gridSpan w:val="2"/>
          </w:tcPr>
          <w:p w:rsidR="004471BC" w:rsidRPr="000E6F0B" w:rsidRDefault="004471BC">
            <w:pPr>
              <w:rPr>
                <w:sz w:val="21"/>
              </w:rPr>
            </w:pPr>
            <w:r w:rsidRPr="000E6F0B">
              <w:rPr>
                <w:sz w:val="21"/>
              </w:rPr>
              <w:t>Service coordinator (name and contact information):</w:t>
            </w:r>
          </w:p>
        </w:tc>
        <w:tc>
          <w:tcPr>
            <w:tcW w:w="6048" w:type="dxa"/>
          </w:tcPr>
          <w:p w:rsidR="004471BC" w:rsidRPr="000E6F0B" w:rsidRDefault="00004658">
            <w:pPr>
              <w:rPr>
                <w:sz w:val="21"/>
              </w:rPr>
            </w:pPr>
            <w:r w:rsidRPr="000E6F0B">
              <w:rPr>
                <w:sz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4471BC" w:rsidRPr="000E6F0B">
              <w:rPr>
                <w:sz w:val="21"/>
              </w:rPr>
              <w:instrText xml:space="preserve"> FORMTEXT </w:instrText>
            </w:r>
            <w:r w:rsidRPr="000E6F0B">
              <w:rPr>
                <w:sz w:val="21"/>
              </w:rPr>
            </w:r>
            <w:r w:rsidRPr="000E6F0B">
              <w:rPr>
                <w:sz w:val="21"/>
              </w:rPr>
              <w:fldChar w:fldCharType="separate"/>
            </w:r>
            <w:r w:rsidR="004471BC" w:rsidRPr="000E6F0B">
              <w:rPr>
                <w:noProof/>
                <w:sz w:val="21"/>
              </w:rPr>
              <w:t> </w:t>
            </w:r>
            <w:r w:rsidR="004471BC" w:rsidRPr="000E6F0B">
              <w:rPr>
                <w:noProof/>
                <w:sz w:val="21"/>
              </w:rPr>
              <w:t> </w:t>
            </w:r>
            <w:r w:rsidR="004471BC" w:rsidRPr="000E6F0B">
              <w:rPr>
                <w:noProof/>
                <w:sz w:val="21"/>
              </w:rPr>
              <w:t> </w:t>
            </w:r>
            <w:r w:rsidR="004471BC" w:rsidRPr="000E6F0B">
              <w:rPr>
                <w:noProof/>
                <w:sz w:val="21"/>
              </w:rPr>
              <w:t> </w:t>
            </w:r>
            <w:r w:rsidR="004471BC" w:rsidRPr="000E6F0B">
              <w:rPr>
                <w:noProof/>
                <w:sz w:val="21"/>
              </w:rPr>
              <w:t> </w:t>
            </w:r>
            <w:r w:rsidRPr="000E6F0B">
              <w:rPr>
                <w:sz w:val="21"/>
              </w:rPr>
              <w:fldChar w:fldCharType="end"/>
            </w:r>
            <w:bookmarkEnd w:id="9"/>
          </w:p>
        </w:tc>
      </w:tr>
    </w:tbl>
    <w:p w:rsidR="001C27E2" w:rsidRPr="00685274" w:rsidRDefault="001C27E2">
      <w:pPr>
        <w:rPr>
          <w:sz w:val="21"/>
        </w:rPr>
      </w:pPr>
    </w:p>
    <w:tbl>
      <w:tblPr>
        <w:tblW w:w="0" w:type="auto"/>
        <w:tblLook w:val="04A0"/>
      </w:tblPr>
      <w:tblGrid>
        <w:gridCol w:w="3348"/>
        <w:gridCol w:w="3690"/>
        <w:gridCol w:w="990"/>
        <w:gridCol w:w="2988"/>
      </w:tblGrid>
      <w:tr w:rsidR="004471BC" w:rsidRPr="000E6F0B" w:rsidTr="00A867BE">
        <w:tc>
          <w:tcPr>
            <w:tcW w:w="3348" w:type="dxa"/>
          </w:tcPr>
          <w:p w:rsidR="004471BC" w:rsidRPr="000E6F0B" w:rsidRDefault="00FA5613">
            <w:pPr>
              <w:rPr>
                <w:sz w:val="21"/>
              </w:rPr>
            </w:pPr>
            <w:r w:rsidRPr="000E6F0B">
              <w:rPr>
                <w:sz w:val="21"/>
              </w:rPr>
              <w:t>4.  County placing agency (specify):</w:t>
            </w:r>
          </w:p>
        </w:tc>
        <w:tc>
          <w:tcPr>
            <w:tcW w:w="7668" w:type="dxa"/>
            <w:gridSpan w:val="3"/>
          </w:tcPr>
          <w:p w:rsidR="004471BC" w:rsidRPr="000E6F0B" w:rsidRDefault="00004658">
            <w:pPr>
              <w:rPr>
                <w:sz w:val="21"/>
              </w:rPr>
            </w:pPr>
            <w:r w:rsidRPr="000E6F0B">
              <w:rPr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FA5613" w:rsidRPr="000E6F0B">
              <w:rPr>
                <w:sz w:val="21"/>
              </w:rPr>
              <w:instrText xml:space="preserve"> FORMTEXT </w:instrText>
            </w:r>
            <w:r w:rsidRPr="000E6F0B">
              <w:rPr>
                <w:sz w:val="21"/>
              </w:rPr>
            </w:r>
            <w:r w:rsidRPr="000E6F0B">
              <w:rPr>
                <w:sz w:val="21"/>
              </w:rPr>
              <w:fldChar w:fldCharType="separate"/>
            </w:r>
            <w:r w:rsidR="00FA5613" w:rsidRPr="000E6F0B">
              <w:rPr>
                <w:noProof/>
                <w:sz w:val="21"/>
              </w:rPr>
              <w:t> </w:t>
            </w:r>
            <w:r w:rsidR="00FA5613" w:rsidRPr="000E6F0B">
              <w:rPr>
                <w:noProof/>
                <w:sz w:val="21"/>
              </w:rPr>
              <w:t> </w:t>
            </w:r>
            <w:r w:rsidR="00FA5613" w:rsidRPr="000E6F0B">
              <w:rPr>
                <w:noProof/>
                <w:sz w:val="21"/>
              </w:rPr>
              <w:t> </w:t>
            </w:r>
            <w:r w:rsidR="00FA5613" w:rsidRPr="000E6F0B">
              <w:rPr>
                <w:noProof/>
                <w:sz w:val="21"/>
              </w:rPr>
              <w:t> </w:t>
            </w:r>
            <w:r w:rsidR="00FA5613" w:rsidRPr="000E6F0B">
              <w:rPr>
                <w:noProof/>
                <w:sz w:val="21"/>
              </w:rPr>
              <w:t> </w:t>
            </w:r>
            <w:r w:rsidRPr="000E6F0B">
              <w:rPr>
                <w:sz w:val="21"/>
              </w:rPr>
              <w:fldChar w:fldCharType="end"/>
            </w:r>
            <w:bookmarkEnd w:id="10"/>
          </w:p>
        </w:tc>
      </w:tr>
      <w:tr w:rsidR="004471BC" w:rsidRPr="000E6F0B" w:rsidTr="00A867BE">
        <w:tc>
          <w:tcPr>
            <w:tcW w:w="7038" w:type="dxa"/>
            <w:gridSpan w:val="2"/>
          </w:tcPr>
          <w:p w:rsidR="004471BC" w:rsidRPr="000E6F0B" w:rsidRDefault="00FA5613">
            <w:pPr>
              <w:rPr>
                <w:sz w:val="21"/>
              </w:rPr>
            </w:pPr>
            <w:r w:rsidRPr="000E6F0B">
              <w:rPr>
                <w:sz w:val="21"/>
              </w:rPr>
              <w:t>a.  Assigned social worker or probation officer (name and contact information):</w:t>
            </w:r>
          </w:p>
        </w:tc>
        <w:tc>
          <w:tcPr>
            <w:tcW w:w="3978" w:type="dxa"/>
            <w:gridSpan w:val="2"/>
          </w:tcPr>
          <w:p w:rsidR="004471BC" w:rsidRPr="000E6F0B" w:rsidRDefault="00004658">
            <w:pPr>
              <w:rPr>
                <w:sz w:val="21"/>
              </w:rPr>
            </w:pPr>
            <w:r w:rsidRPr="000E6F0B">
              <w:rPr>
                <w:sz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FA5613" w:rsidRPr="000E6F0B">
              <w:rPr>
                <w:sz w:val="21"/>
              </w:rPr>
              <w:instrText xml:space="preserve"> FORMTEXT </w:instrText>
            </w:r>
            <w:r w:rsidRPr="000E6F0B">
              <w:rPr>
                <w:sz w:val="21"/>
              </w:rPr>
            </w:r>
            <w:r w:rsidRPr="000E6F0B">
              <w:rPr>
                <w:sz w:val="21"/>
              </w:rPr>
              <w:fldChar w:fldCharType="separate"/>
            </w:r>
            <w:r w:rsidR="00FA5613" w:rsidRPr="000E6F0B">
              <w:rPr>
                <w:noProof/>
                <w:sz w:val="21"/>
              </w:rPr>
              <w:t> </w:t>
            </w:r>
            <w:r w:rsidR="00FA5613" w:rsidRPr="000E6F0B">
              <w:rPr>
                <w:noProof/>
                <w:sz w:val="21"/>
              </w:rPr>
              <w:t> </w:t>
            </w:r>
            <w:r w:rsidR="00FA5613" w:rsidRPr="000E6F0B">
              <w:rPr>
                <w:noProof/>
                <w:sz w:val="21"/>
              </w:rPr>
              <w:t> </w:t>
            </w:r>
            <w:r w:rsidR="00FA5613" w:rsidRPr="000E6F0B">
              <w:rPr>
                <w:noProof/>
                <w:sz w:val="21"/>
              </w:rPr>
              <w:t> </w:t>
            </w:r>
            <w:r w:rsidR="00FA5613" w:rsidRPr="000E6F0B">
              <w:rPr>
                <w:noProof/>
                <w:sz w:val="21"/>
              </w:rPr>
              <w:t> </w:t>
            </w:r>
            <w:r w:rsidRPr="000E6F0B">
              <w:rPr>
                <w:sz w:val="21"/>
              </w:rPr>
              <w:fldChar w:fldCharType="end"/>
            </w:r>
            <w:bookmarkEnd w:id="11"/>
          </w:p>
        </w:tc>
      </w:tr>
      <w:tr w:rsidR="004471BC" w:rsidRPr="000E6F0B" w:rsidTr="00A867BE">
        <w:tc>
          <w:tcPr>
            <w:tcW w:w="8028" w:type="dxa"/>
            <w:gridSpan w:val="3"/>
          </w:tcPr>
          <w:p w:rsidR="004471BC" w:rsidRPr="000E6F0B" w:rsidRDefault="00FA5613">
            <w:pPr>
              <w:rPr>
                <w:sz w:val="21"/>
              </w:rPr>
            </w:pPr>
            <w:r w:rsidRPr="000E6F0B">
              <w:rPr>
                <w:sz w:val="21"/>
              </w:rPr>
              <w:t>b.  Supervising social worker or probation officer (name, address, and contact information):</w:t>
            </w:r>
          </w:p>
        </w:tc>
        <w:tc>
          <w:tcPr>
            <w:tcW w:w="2988" w:type="dxa"/>
          </w:tcPr>
          <w:p w:rsidR="004471BC" w:rsidRPr="000E6F0B" w:rsidRDefault="00004658">
            <w:pPr>
              <w:rPr>
                <w:sz w:val="21"/>
              </w:rPr>
            </w:pPr>
            <w:r w:rsidRPr="000E6F0B">
              <w:rPr>
                <w:sz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FA5613" w:rsidRPr="000E6F0B">
              <w:rPr>
                <w:sz w:val="21"/>
              </w:rPr>
              <w:instrText xml:space="preserve"> FORMTEXT </w:instrText>
            </w:r>
            <w:r w:rsidRPr="000E6F0B">
              <w:rPr>
                <w:sz w:val="21"/>
              </w:rPr>
            </w:r>
            <w:r w:rsidRPr="000E6F0B">
              <w:rPr>
                <w:sz w:val="21"/>
              </w:rPr>
              <w:fldChar w:fldCharType="separate"/>
            </w:r>
            <w:r w:rsidR="00FA5613" w:rsidRPr="000E6F0B">
              <w:rPr>
                <w:noProof/>
                <w:sz w:val="21"/>
              </w:rPr>
              <w:t> </w:t>
            </w:r>
            <w:r w:rsidR="00FA5613" w:rsidRPr="000E6F0B">
              <w:rPr>
                <w:noProof/>
                <w:sz w:val="21"/>
              </w:rPr>
              <w:t> </w:t>
            </w:r>
            <w:r w:rsidR="00FA5613" w:rsidRPr="000E6F0B">
              <w:rPr>
                <w:noProof/>
                <w:sz w:val="21"/>
              </w:rPr>
              <w:t> </w:t>
            </w:r>
            <w:r w:rsidR="00FA5613" w:rsidRPr="000E6F0B">
              <w:rPr>
                <w:noProof/>
                <w:sz w:val="21"/>
              </w:rPr>
              <w:t> </w:t>
            </w:r>
            <w:r w:rsidR="00FA5613" w:rsidRPr="000E6F0B">
              <w:rPr>
                <w:noProof/>
                <w:sz w:val="21"/>
              </w:rPr>
              <w:t> </w:t>
            </w:r>
            <w:r w:rsidRPr="000E6F0B">
              <w:rPr>
                <w:sz w:val="21"/>
              </w:rPr>
              <w:fldChar w:fldCharType="end"/>
            </w:r>
            <w:bookmarkEnd w:id="12"/>
          </w:p>
        </w:tc>
      </w:tr>
    </w:tbl>
    <w:p w:rsidR="001C27E2" w:rsidRPr="00685274" w:rsidRDefault="001C27E2">
      <w:pPr>
        <w:rPr>
          <w:sz w:val="21"/>
        </w:rPr>
      </w:pPr>
    </w:p>
    <w:tbl>
      <w:tblPr>
        <w:tblW w:w="0" w:type="auto"/>
        <w:tblLook w:val="04A0"/>
      </w:tblPr>
      <w:tblGrid>
        <w:gridCol w:w="6408"/>
        <w:gridCol w:w="4608"/>
      </w:tblGrid>
      <w:tr w:rsidR="00FA5613" w:rsidRPr="000E6F0B" w:rsidTr="00A867BE">
        <w:tc>
          <w:tcPr>
            <w:tcW w:w="6408" w:type="dxa"/>
          </w:tcPr>
          <w:p w:rsidR="00FA5613" w:rsidRPr="000E6F0B" w:rsidRDefault="00FA5613">
            <w:pPr>
              <w:rPr>
                <w:sz w:val="21"/>
              </w:rPr>
            </w:pPr>
            <w:r w:rsidRPr="000E6F0B">
              <w:rPr>
                <w:sz w:val="21"/>
              </w:rPr>
              <w:t>5.  Child’s or youth’s attorney (name, address, and contact information):</w:t>
            </w:r>
          </w:p>
        </w:tc>
        <w:tc>
          <w:tcPr>
            <w:tcW w:w="4608" w:type="dxa"/>
          </w:tcPr>
          <w:p w:rsidR="00FA5613" w:rsidRPr="000E6F0B" w:rsidRDefault="00004658">
            <w:pPr>
              <w:rPr>
                <w:sz w:val="21"/>
              </w:rPr>
            </w:pPr>
            <w:r w:rsidRPr="000E6F0B">
              <w:rPr>
                <w:sz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FA5613" w:rsidRPr="000E6F0B">
              <w:rPr>
                <w:sz w:val="21"/>
              </w:rPr>
              <w:instrText xml:space="preserve"> FORMTEXT </w:instrText>
            </w:r>
            <w:r w:rsidRPr="000E6F0B">
              <w:rPr>
                <w:sz w:val="21"/>
              </w:rPr>
            </w:r>
            <w:r w:rsidRPr="000E6F0B">
              <w:rPr>
                <w:sz w:val="21"/>
              </w:rPr>
              <w:fldChar w:fldCharType="separate"/>
            </w:r>
            <w:r w:rsidR="00FA5613" w:rsidRPr="000E6F0B">
              <w:rPr>
                <w:noProof/>
                <w:sz w:val="21"/>
              </w:rPr>
              <w:t> </w:t>
            </w:r>
            <w:r w:rsidR="00FA5613" w:rsidRPr="000E6F0B">
              <w:rPr>
                <w:noProof/>
                <w:sz w:val="21"/>
              </w:rPr>
              <w:t> </w:t>
            </w:r>
            <w:r w:rsidR="00FA5613" w:rsidRPr="000E6F0B">
              <w:rPr>
                <w:noProof/>
                <w:sz w:val="21"/>
              </w:rPr>
              <w:t> </w:t>
            </w:r>
            <w:r w:rsidR="00FA5613" w:rsidRPr="000E6F0B">
              <w:rPr>
                <w:noProof/>
                <w:sz w:val="21"/>
              </w:rPr>
              <w:t> </w:t>
            </w:r>
            <w:r w:rsidR="00FA5613" w:rsidRPr="000E6F0B">
              <w:rPr>
                <w:noProof/>
                <w:sz w:val="21"/>
              </w:rPr>
              <w:t> </w:t>
            </w:r>
            <w:r w:rsidRPr="000E6F0B">
              <w:rPr>
                <w:sz w:val="21"/>
              </w:rPr>
              <w:fldChar w:fldCharType="end"/>
            </w:r>
            <w:bookmarkEnd w:id="13"/>
          </w:p>
        </w:tc>
      </w:tr>
    </w:tbl>
    <w:p w:rsidR="001C27E2" w:rsidRPr="00685274" w:rsidRDefault="001C27E2">
      <w:pPr>
        <w:rPr>
          <w:sz w:val="21"/>
        </w:rPr>
      </w:pPr>
    </w:p>
    <w:p w:rsidR="001C27E2" w:rsidRPr="00685274" w:rsidRDefault="001C27E2">
      <w:pPr>
        <w:rPr>
          <w:sz w:val="21"/>
        </w:rPr>
      </w:pPr>
    </w:p>
    <w:p w:rsidR="001C27E2" w:rsidRPr="00685274" w:rsidRDefault="00FA5613">
      <w:pPr>
        <w:rPr>
          <w:b/>
          <w:sz w:val="21"/>
        </w:rPr>
      </w:pPr>
      <w:r w:rsidRPr="00685274">
        <w:rPr>
          <w:b/>
          <w:sz w:val="21"/>
        </w:rPr>
        <w:t>THE COURT FINDS AND ORDERS</w:t>
      </w:r>
    </w:p>
    <w:p w:rsidR="001C27E2" w:rsidRPr="00685274" w:rsidRDefault="001C27E2">
      <w:pPr>
        <w:rPr>
          <w:sz w:val="21"/>
        </w:rPr>
      </w:pPr>
    </w:p>
    <w:tbl>
      <w:tblPr>
        <w:tblW w:w="0" w:type="auto"/>
        <w:tblLook w:val="04A0"/>
      </w:tblPr>
      <w:tblGrid>
        <w:gridCol w:w="828"/>
        <w:gridCol w:w="10188"/>
      </w:tblGrid>
      <w:tr w:rsidR="00FA5613" w:rsidRPr="000E6F0B" w:rsidTr="000E6F0B">
        <w:tc>
          <w:tcPr>
            <w:tcW w:w="828" w:type="dxa"/>
          </w:tcPr>
          <w:p w:rsidR="00FA5613" w:rsidRPr="000E6F0B" w:rsidRDefault="00802029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6.  </w:t>
            </w:r>
            <w:r w:rsidR="00004658" w:rsidRPr="000E6F0B">
              <w:rPr>
                <w:sz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14"/>
          </w:p>
        </w:tc>
        <w:tc>
          <w:tcPr>
            <w:tcW w:w="10188" w:type="dxa"/>
          </w:tcPr>
          <w:p w:rsidR="00FA5613" w:rsidRPr="000E6F0B" w:rsidRDefault="00802029">
            <w:pPr>
              <w:rPr>
                <w:sz w:val="21"/>
              </w:rPr>
            </w:pPr>
            <w:r w:rsidRPr="000E6F0B">
              <w:rPr>
                <w:sz w:val="21"/>
              </w:rPr>
              <w:t>The child or youth is the subject of a petition filed under section 325.  The child’s parent or guardian is unavailable, unable, or unwilling to exercise educational or developmental services rights; the agency has made diligent efforts to locate and secure the participation of the parent or guardian in educational and developmental-services decision making; and the child’s or youth’s educational and developmental-services needs cannot be met without the temporary appointment of a responsible adult as educational rights holder.</w:t>
            </w:r>
          </w:p>
        </w:tc>
      </w:tr>
    </w:tbl>
    <w:p w:rsidR="001C27E2" w:rsidRPr="00685274" w:rsidRDefault="001C27E2">
      <w:pPr>
        <w:rPr>
          <w:sz w:val="21"/>
        </w:rPr>
      </w:pPr>
    </w:p>
    <w:tbl>
      <w:tblPr>
        <w:tblW w:w="0" w:type="auto"/>
        <w:tblLook w:val="04A0"/>
      </w:tblPr>
      <w:tblGrid>
        <w:gridCol w:w="828"/>
        <w:gridCol w:w="10188"/>
      </w:tblGrid>
      <w:tr w:rsidR="00802029" w:rsidRPr="000E6F0B" w:rsidTr="000E6F0B">
        <w:tc>
          <w:tcPr>
            <w:tcW w:w="828" w:type="dxa"/>
          </w:tcPr>
          <w:p w:rsidR="00802029" w:rsidRPr="000E6F0B" w:rsidRDefault="00802029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7.  </w:t>
            </w:r>
            <w:r w:rsidR="00004658" w:rsidRPr="000E6F0B">
              <w:rPr>
                <w:sz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15"/>
          </w:p>
        </w:tc>
        <w:tc>
          <w:tcPr>
            <w:tcW w:w="10188" w:type="dxa"/>
          </w:tcPr>
          <w:p w:rsidR="00802029" w:rsidRPr="000E6F0B" w:rsidRDefault="00802029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Limitation of the rights of the parent(s) or guardian(s) to make   </w:t>
            </w:r>
            <w:r w:rsidR="00004658" w:rsidRPr="000E6F0B">
              <w:rPr>
                <w:sz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16"/>
            <w:r w:rsidRPr="000E6F0B">
              <w:rPr>
                <w:sz w:val="21"/>
              </w:rPr>
              <w:t xml:space="preserve"> educational   </w:t>
            </w:r>
            <w:r w:rsidR="00004658" w:rsidRPr="000E6F0B">
              <w:rPr>
                <w:sz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17"/>
            <w:r w:rsidRPr="000E6F0B">
              <w:rPr>
                <w:sz w:val="21"/>
              </w:rPr>
              <w:t xml:space="preserve"> developmental-services</w:t>
            </w:r>
          </w:p>
          <w:p w:rsidR="00802029" w:rsidRPr="000E6F0B" w:rsidRDefault="00802029">
            <w:pPr>
              <w:rPr>
                <w:sz w:val="21"/>
              </w:rPr>
            </w:pPr>
            <w:r w:rsidRPr="000E6F0B">
              <w:rPr>
                <w:sz w:val="21"/>
              </w:rPr>
              <w:t>decisions is necessary to protect the child or youth.</w:t>
            </w:r>
          </w:p>
        </w:tc>
      </w:tr>
    </w:tbl>
    <w:p w:rsidR="001C27E2" w:rsidRPr="00685274" w:rsidRDefault="001C27E2">
      <w:pPr>
        <w:rPr>
          <w:sz w:val="21"/>
        </w:rPr>
      </w:pPr>
    </w:p>
    <w:tbl>
      <w:tblPr>
        <w:tblW w:w="0" w:type="auto"/>
        <w:tblLook w:val="04A0"/>
      </w:tblPr>
      <w:tblGrid>
        <w:gridCol w:w="828"/>
        <w:gridCol w:w="10188"/>
      </w:tblGrid>
      <w:tr w:rsidR="00802029" w:rsidRPr="000E6F0B" w:rsidTr="000E6F0B">
        <w:tc>
          <w:tcPr>
            <w:tcW w:w="828" w:type="dxa"/>
          </w:tcPr>
          <w:p w:rsidR="00802029" w:rsidRPr="000E6F0B" w:rsidRDefault="00802029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8.  </w:t>
            </w:r>
            <w:r w:rsidR="00004658" w:rsidRPr="000E6F0B">
              <w:rPr>
                <w:sz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18"/>
          </w:p>
        </w:tc>
        <w:tc>
          <w:tcPr>
            <w:tcW w:w="10188" w:type="dxa"/>
          </w:tcPr>
          <w:p w:rsidR="00802029" w:rsidRPr="000E6F0B" w:rsidRDefault="00802029">
            <w:pPr>
              <w:rPr>
                <w:sz w:val="21"/>
              </w:rPr>
            </w:pPr>
            <w:r w:rsidRPr="000E6F0B">
              <w:rPr>
                <w:sz w:val="21"/>
              </w:rPr>
              <w:t>The youth is at least 18 years old and</w:t>
            </w:r>
          </w:p>
        </w:tc>
      </w:tr>
      <w:tr w:rsidR="00841EEC" w:rsidRPr="000E6F0B" w:rsidTr="000E6F0B">
        <w:trPr>
          <w:gridBefore w:val="1"/>
        </w:trPr>
        <w:tc>
          <w:tcPr>
            <w:tcW w:w="10188" w:type="dxa"/>
          </w:tcPr>
          <w:p w:rsidR="00841EEC" w:rsidRPr="000E6F0B" w:rsidRDefault="00841EEC" w:rsidP="006964BE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a.  </w:t>
            </w:r>
            <w:r w:rsidR="00004658" w:rsidRPr="000E6F0B">
              <w:rPr>
                <w:sz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19"/>
            <w:r w:rsidRPr="000E6F0B">
              <w:rPr>
                <w:sz w:val="21"/>
              </w:rPr>
              <w:t xml:space="preserve"> has chosen not to make   </w:t>
            </w:r>
            <w:r w:rsidR="00004658" w:rsidRPr="000E6F0B">
              <w:rPr>
                <w:sz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20"/>
            <w:r w:rsidRPr="000E6F0B">
              <w:rPr>
                <w:sz w:val="21"/>
              </w:rPr>
              <w:t xml:space="preserve"> educational   </w:t>
            </w:r>
            <w:r w:rsidR="00004658" w:rsidRPr="000E6F0B">
              <w:rPr>
                <w:sz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21"/>
            <w:r w:rsidR="006964BE" w:rsidRPr="000E6F0B">
              <w:rPr>
                <w:sz w:val="21"/>
              </w:rPr>
              <w:t xml:space="preserve"> developmental-services  </w:t>
            </w:r>
            <w:r w:rsidRPr="000E6F0B">
              <w:rPr>
                <w:sz w:val="21"/>
              </w:rPr>
              <w:t xml:space="preserve"> decisions for himself or herself.</w:t>
            </w:r>
          </w:p>
        </w:tc>
      </w:tr>
      <w:tr w:rsidR="00841EEC" w:rsidRPr="000E6F0B" w:rsidTr="000E6F0B">
        <w:trPr>
          <w:gridBefore w:val="1"/>
        </w:trPr>
        <w:tc>
          <w:tcPr>
            <w:tcW w:w="10188" w:type="dxa"/>
          </w:tcPr>
          <w:p w:rsidR="00841EEC" w:rsidRPr="000E6F0B" w:rsidRDefault="00841EEC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b.  </w:t>
            </w:r>
            <w:r w:rsidR="00004658" w:rsidRPr="000E6F0B">
              <w:rPr>
                <w:sz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22"/>
            <w:r w:rsidRPr="000E6F0B">
              <w:rPr>
                <w:sz w:val="21"/>
              </w:rPr>
              <w:t xml:space="preserve"> is deemed incompetent to make educational or developmental-services decisions for himself or herself.</w:t>
            </w:r>
          </w:p>
        </w:tc>
      </w:tr>
    </w:tbl>
    <w:p w:rsidR="001C27E2" w:rsidRPr="00685274" w:rsidRDefault="001C27E2">
      <w:pPr>
        <w:rPr>
          <w:sz w:val="21"/>
        </w:rPr>
      </w:pPr>
    </w:p>
    <w:tbl>
      <w:tblPr>
        <w:tblW w:w="0" w:type="auto"/>
        <w:tblLook w:val="04A0"/>
      </w:tblPr>
      <w:tblGrid>
        <w:gridCol w:w="828"/>
        <w:gridCol w:w="10188"/>
      </w:tblGrid>
      <w:tr w:rsidR="00D55235" w:rsidRPr="000E6F0B" w:rsidTr="000E6F0B">
        <w:tc>
          <w:tcPr>
            <w:tcW w:w="828" w:type="dxa"/>
          </w:tcPr>
          <w:p w:rsidR="00D55235" w:rsidRPr="000E6F0B" w:rsidRDefault="00D55235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9.  </w:t>
            </w:r>
            <w:r w:rsidR="00004658" w:rsidRPr="000E6F0B">
              <w:rPr>
                <w:sz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23"/>
          </w:p>
        </w:tc>
        <w:tc>
          <w:tcPr>
            <w:tcW w:w="10188" w:type="dxa"/>
          </w:tcPr>
          <w:p w:rsidR="00D55235" w:rsidRPr="000E6F0B" w:rsidRDefault="00D55235">
            <w:pPr>
              <w:rPr>
                <w:sz w:val="21"/>
              </w:rPr>
            </w:pPr>
            <w:r w:rsidRPr="000E6F0B">
              <w:rPr>
                <w:sz w:val="21"/>
              </w:rPr>
              <w:t>(If 8a. or 8b. is checked):  The appointment of an educational rights holder to make developmental-service decisions for the youth is in his or her best interests.</w:t>
            </w:r>
          </w:p>
        </w:tc>
      </w:tr>
    </w:tbl>
    <w:p w:rsidR="00802029" w:rsidRPr="00685274" w:rsidRDefault="00802029">
      <w:pPr>
        <w:rPr>
          <w:sz w:val="21"/>
        </w:rPr>
      </w:pPr>
    </w:p>
    <w:tbl>
      <w:tblPr>
        <w:tblW w:w="0" w:type="auto"/>
        <w:tblLook w:val="04A0"/>
      </w:tblPr>
      <w:tblGrid>
        <w:gridCol w:w="828"/>
        <w:gridCol w:w="10188"/>
      </w:tblGrid>
      <w:tr w:rsidR="00D55235" w:rsidRPr="000E6F0B" w:rsidTr="000E6F0B">
        <w:tc>
          <w:tcPr>
            <w:tcW w:w="828" w:type="dxa"/>
          </w:tcPr>
          <w:p w:rsidR="00D55235" w:rsidRPr="000E6F0B" w:rsidRDefault="00D55235" w:rsidP="00D55235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10. </w:t>
            </w:r>
            <w:r w:rsidR="00004658" w:rsidRPr="000E6F0B">
              <w:rPr>
                <w:sz w:val="2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24"/>
          </w:p>
        </w:tc>
        <w:tc>
          <w:tcPr>
            <w:tcW w:w="10188" w:type="dxa"/>
          </w:tcPr>
          <w:p w:rsidR="00D55235" w:rsidRPr="000E6F0B" w:rsidRDefault="00D55235">
            <w:pPr>
              <w:rPr>
                <w:sz w:val="21"/>
              </w:rPr>
            </w:pPr>
            <w:r w:rsidRPr="000E6F0B">
              <w:rPr>
                <w:sz w:val="21"/>
              </w:rPr>
              <w:t>The court has not ordered or has terminated reunification services for the parent or guardian, and the child or youth is placed in a planned permanent living arrangement under section 366.21(g)(5), 366.22, 366.26, 366.3(i), or 727.3(b)(5)-(6).</w:t>
            </w:r>
          </w:p>
        </w:tc>
      </w:tr>
    </w:tbl>
    <w:p w:rsidR="00802029" w:rsidRPr="00685274" w:rsidRDefault="00802029">
      <w:pPr>
        <w:rPr>
          <w:sz w:val="21"/>
        </w:rPr>
      </w:pPr>
    </w:p>
    <w:tbl>
      <w:tblPr>
        <w:tblW w:w="0" w:type="auto"/>
        <w:tblLook w:val="04A0"/>
      </w:tblPr>
      <w:tblGrid>
        <w:gridCol w:w="11016"/>
      </w:tblGrid>
      <w:tr w:rsidR="00D0082C" w:rsidRPr="000E6F0B" w:rsidTr="000E6F0B">
        <w:tc>
          <w:tcPr>
            <w:tcW w:w="11016" w:type="dxa"/>
          </w:tcPr>
          <w:p w:rsidR="00D0082C" w:rsidRPr="000E6F0B" w:rsidRDefault="00D0082C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11. There  </w:t>
            </w:r>
            <w:r w:rsidR="00004658" w:rsidRPr="000E6F0B">
              <w:rPr>
                <w:sz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25"/>
            <w:r w:rsidRPr="000E6F0B">
              <w:rPr>
                <w:sz w:val="21"/>
              </w:rPr>
              <w:t xml:space="preserve"> is   </w:t>
            </w:r>
            <w:r w:rsidR="00004658" w:rsidRPr="000E6F0B">
              <w:rPr>
                <w:sz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26"/>
            <w:r w:rsidRPr="000E6F0B">
              <w:rPr>
                <w:sz w:val="21"/>
              </w:rPr>
              <w:t xml:space="preserve"> is not   a responsible adult relative, nonrelative extended family member, or other adult known to the</w:t>
            </w:r>
          </w:p>
          <w:p w:rsidR="00D0082C" w:rsidRPr="000E6F0B" w:rsidRDefault="00D0082C" w:rsidP="00D0082C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      child who is available and willing to serve as the educational rights holder.</w:t>
            </w:r>
          </w:p>
        </w:tc>
      </w:tr>
    </w:tbl>
    <w:p w:rsidR="00802029" w:rsidRPr="00685274" w:rsidRDefault="00802029">
      <w:pPr>
        <w:rPr>
          <w:sz w:val="21"/>
        </w:rPr>
      </w:pPr>
    </w:p>
    <w:p w:rsidR="00D0082C" w:rsidRDefault="00D0082C">
      <w:pPr>
        <w:rPr>
          <w:sz w:val="22"/>
        </w:rPr>
      </w:pPr>
      <w:r>
        <w:rPr>
          <w:sz w:val="22"/>
        </w:rPr>
        <w:br w:type="page"/>
      </w:r>
    </w:p>
    <w:tbl>
      <w:tblPr>
        <w:tblW w:w="0" w:type="auto"/>
        <w:tblLook w:val="04A0"/>
      </w:tblPr>
      <w:tblGrid>
        <w:gridCol w:w="11016"/>
      </w:tblGrid>
      <w:tr w:rsidR="0046608A" w:rsidRPr="000E6F0B" w:rsidTr="000E6F0B">
        <w:tc>
          <w:tcPr>
            <w:tcW w:w="11016" w:type="dxa"/>
          </w:tcPr>
          <w:p w:rsidR="0046608A" w:rsidRPr="000E6F0B" w:rsidRDefault="0046608A">
            <w:pPr>
              <w:rPr>
                <w:sz w:val="21"/>
              </w:rPr>
            </w:pPr>
            <w:r w:rsidRPr="000E6F0B">
              <w:rPr>
                <w:sz w:val="21"/>
              </w:rPr>
              <w:lastRenderedPageBreak/>
              <w:t>12. The child or youth is receiving special education, general education accommodations and modifications, early</w:t>
            </w:r>
          </w:p>
          <w:p w:rsidR="0046608A" w:rsidRPr="000E6F0B" w:rsidRDefault="0046608A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       intervention services, or developmental services.    </w:t>
            </w:r>
            <w:r w:rsidR="00004658" w:rsidRPr="000E6F0B">
              <w:rPr>
                <w:sz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6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27"/>
            <w:r w:rsidRPr="000E6F0B">
              <w:rPr>
                <w:sz w:val="21"/>
              </w:rPr>
              <w:t xml:space="preserve"> Yes    </w:t>
            </w:r>
            <w:r w:rsidR="00004658" w:rsidRPr="000E6F0B">
              <w:rPr>
                <w:sz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7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28"/>
            <w:r w:rsidRPr="000E6F0B">
              <w:rPr>
                <w:sz w:val="21"/>
              </w:rPr>
              <w:t xml:space="preserve"> No</w:t>
            </w:r>
          </w:p>
        </w:tc>
      </w:tr>
    </w:tbl>
    <w:p w:rsidR="00802029" w:rsidRPr="00685274" w:rsidRDefault="00802029">
      <w:pPr>
        <w:rPr>
          <w:sz w:val="21"/>
        </w:rPr>
      </w:pPr>
    </w:p>
    <w:tbl>
      <w:tblPr>
        <w:tblW w:w="0" w:type="auto"/>
        <w:tblLook w:val="04A0"/>
      </w:tblPr>
      <w:tblGrid>
        <w:gridCol w:w="378"/>
        <w:gridCol w:w="540"/>
        <w:gridCol w:w="270"/>
        <w:gridCol w:w="9828"/>
      </w:tblGrid>
      <w:tr w:rsidR="0046608A" w:rsidRPr="000E6F0B" w:rsidTr="000E6F0B">
        <w:tc>
          <w:tcPr>
            <w:tcW w:w="918" w:type="dxa"/>
            <w:gridSpan w:val="2"/>
          </w:tcPr>
          <w:p w:rsidR="0046608A" w:rsidRPr="000E6F0B" w:rsidRDefault="0046608A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13. </w:t>
            </w:r>
            <w:r w:rsidR="00004658" w:rsidRPr="000E6F0B">
              <w:rPr>
                <w:sz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29"/>
          </w:p>
        </w:tc>
        <w:tc>
          <w:tcPr>
            <w:tcW w:w="10098" w:type="dxa"/>
            <w:gridSpan w:val="2"/>
          </w:tcPr>
          <w:p w:rsidR="0046608A" w:rsidRPr="000E6F0B" w:rsidRDefault="0046608A">
            <w:pPr>
              <w:rPr>
                <w:sz w:val="21"/>
              </w:rPr>
            </w:pPr>
            <w:r w:rsidRPr="000E6F0B">
              <w:rPr>
                <w:sz w:val="21"/>
              </w:rPr>
              <w:t>The child or youth is receiving services under the following plan (check all that apply):</w:t>
            </w:r>
          </w:p>
        </w:tc>
      </w:tr>
      <w:tr w:rsidR="0046608A" w:rsidRPr="000E6F0B" w:rsidTr="00D347E6">
        <w:trPr>
          <w:gridBefore w:val="1"/>
          <w:wBefore w:w="378" w:type="dxa"/>
        </w:trPr>
        <w:tc>
          <w:tcPr>
            <w:tcW w:w="810" w:type="dxa"/>
            <w:gridSpan w:val="2"/>
          </w:tcPr>
          <w:p w:rsidR="0046608A" w:rsidRPr="000E6F0B" w:rsidRDefault="0046608A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a.  </w:t>
            </w:r>
            <w:r w:rsidR="00004658" w:rsidRPr="000E6F0B">
              <w:rPr>
                <w:sz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9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30"/>
          </w:p>
        </w:tc>
        <w:tc>
          <w:tcPr>
            <w:tcW w:w="9828" w:type="dxa"/>
          </w:tcPr>
          <w:p w:rsidR="0046608A" w:rsidRPr="000E6F0B" w:rsidRDefault="0046608A">
            <w:pPr>
              <w:rPr>
                <w:sz w:val="21"/>
              </w:rPr>
            </w:pPr>
            <w:r w:rsidRPr="000E6F0B">
              <w:rPr>
                <w:sz w:val="21"/>
              </w:rPr>
              <w:t>Individualized education program (IEP).</w:t>
            </w:r>
          </w:p>
        </w:tc>
      </w:tr>
      <w:tr w:rsidR="0046608A" w:rsidRPr="000E6F0B" w:rsidTr="00D347E6">
        <w:trPr>
          <w:gridBefore w:val="1"/>
          <w:wBefore w:w="378" w:type="dxa"/>
        </w:trPr>
        <w:tc>
          <w:tcPr>
            <w:tcW w:w="810" w:type="dxa"/>
            <w:gridSpan w:val="2"/>
          </w:tcPr>
          <w:p w:rsidR="0046608A" w:rsidRPr="000E6F0B" w:rsidRDefault="0046608A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b.  </w:t>
            </w:r>
            <w:r w:rsidR="00004658" w:rsidRPr="000E6F0B">
              <w:rPr>
                <w:sz w:val="2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0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31"/>
          </w:p>
        </w:tc>
        <w:tc>
          <w:tcPr>
            <w:tcW w:w="9828" w:type="dxa"/>
          </w:tcPr>
          <w:p w:rsidR="0046608A" w:rsidRPr="000E6F0B" w:rsidRDefault="0046608A">
            <w:pPr>
              <w:rPr>
                <w:sz w:val="21"/>
              </w:rPr>
            </w:pPr>
            <w:r w:rsidRPr="000E6F0B">
              <w:rPr>
                <w:sz w:val="21"/>
              </w:rPr>
              <w:t>Section 504 plan.</w:t>
            </w:r>
          </w:p>
        </w:tc>
      </w:tr>
      <w:tr w:rsidR="0046608A" w:rsidRPr="000E6F0B" w:rsidTr="00D347E6">
        <w:trPr>
          <w:gridBefore w:val="1"/>
          <w:wBefore w:w="378" w:type="dxa"/>
        </w:trPr>
        <w:tc>
          <w:tcPr>
            <w:tcW w:w="810" w:type="dxa"/>
            <w:gridSpan w:val="2"/>
          </w:tcPr>
          <w:p w:rsidR="0046608A" w:rsidRPr="000E6F0B" w:rsidRDefault="0046608A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c.  </w:t>
            </w:r>
            <w:r w:rsidR="00004658" w:rsidRPr="000E6F0B">
              <w:rPr>
                <w:sz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32"/>
          </w:p>
        </w:tc>
        <w:tc>
          <w:tcPr>
            <w:tcW w:w="9828" w:type="dxa"/>
          </w:tcPr>
          <w:p w:rsidR="0046608A" w:rsidRPr="000E6F0B" w:rsidRDefault="0046608A">
            <w:pPr>
              <w:rPr>
                <w:sz w:val="21"/>
              </w:rPr>
            </w:pPr>
            <w:r w:rsidRPr="000E6F0B">
              <w:rPr>
                <w:sz w:val="21"/>
              </w:rPr>
              <w:t>Individualized family service plan (IFSP).</w:t>
            </w:r>
          </w:p>
        </w:tc>
      </w:tr>
      <w:tr w:rsidR="0046608A" w:rsidRPr="000E6F0B" w:rsidTr="00D347E6">
        <w:trPr>
          <w:gridBefore w:val="1"/>
          <w:wBefore w:w="378" w:type="dxa"/>
        </w:trPr>
        <w:tc>
          <w:tcPr>
            <w:tcW w:w="810" w:type="dxa"/>
            <w:gridSpan w:val="2"/>
          </w:tcPr>
          <w:p w:rsidR="0046608A" w:rsidRPr="000E6F0B" w:rsidRDefault="0046608A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d.  </w:t>
            </w:r>
            <w:r w:rsidR="00004658" w:rsidRPr="000E6F0B">
              <w:rPr>
                <w:sz w:val="2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2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33"/>
          </w:p>
        </w:tc>
        <w:tc>
          <w:tcPr>
            <w:tcW w:w="9828" w:type="dxa"/>
          </w:tcPr>
          <w:p w:rsidR="0046608A" w:rsidRPr="000E6F0B" w:rsidRDefault="0046608A">
            <w:pPr>
              <w:rPr>
                <w:sz w:val="21"/>
              </w:rPr>
            </w:pPr>
            <w:r w:rsidRPr="000E6F0B">
              <w:rPr>
                <w:sz w:val="21"/>
              </w:rPr>
              <w:t>Individual program plan (IPP).</w:t>
            </w:r>
          </w:p>
        </w:tc>
      </w:tr>
      <w:tr w:rsidR="0046608A" w:rsidRPr="000E6F0B" w:rsidTr="00D347E6">
        <w:trPr>
          <w:gridBefore w:val="1"/>
          <w:wBefore w:w="378" w:type="dxa"/>
        </w:trPr>
        <w:tc>
          <w:tcPr>
            <w:tcW w:w="810" w:type="dxa"/>
            <w:gridSpan w:val="2"/>
          </w:tcPr>
          <w:p w:rsidR="0046608A" w:rsidRPr="000E6F0B" w:rsidRDefault="0046608A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e.  </w:t>
            </w:r>
            <w:r w:rsidR="00004658" w:rsidRPr="000E6F0B">
              <w:rPr>
                <w:sz w:val="21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3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34"/>
          </w:p>
        </w:tc>
        <w:tc>
          <w:tcPr>
            <w:tcW w:w="9828" w:type="dxa"/>
          </w:tcPr>
          <w:p w:rsidR="0046608A" w:rsidRPr="000E6F0B" w:rsidRDefault="0046608A">
            <w:pPr>
              <w:rPr>
                <w:sz w:val="21"/>
              </w:rPr>
            </w:pPr>
            <w:r w:rsidRPr="000E6F0B">
              <w:rPr>
                <w:sz w:val="21"/>
              </w:rPr>
              <w:t>Other (explain):</w:t>
            </w:r>
            <w:r w:rsidR="00A867BE">
              <w:rPr>
                <w:sz w:val="21"/>
              </w:rPr>
              <w:t xml:space="preserve">  </w:t>
            </w:r>
            <w:r w:rsidR="00004658">
              <w:rPr>
                <w:sz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5" w:name="Text16"/>
            <w:r w:rsidR="00A867BE">
              <w:rPr>
                <w:sz w:val="21"/>
              </w:rPr>
              <w:instrText xml:space="preserve"> FORMTEXT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A867BE">
              <w:rPr>
                <w:noProof/>
                <w:sz w:val="21"/>
              </w:rPr>
              <w:t> </w:t>
            </w:r>
            <w:r w:rsidR="00A867BE">
              <w:rPr>
                <w:noProof/>
                <w:sz w:val="21"/>
              </w:rPr>
              <w:t> </w:t>
            </w:r>
            <w:r w:rsidR="00A867BE">
              <w:rPr>
                <w:noProof/>
                <w:sz w:val="21"/>
              </w:rPr>
              <w:t> </w:t>
            </w:r>
            <w:r w:rsidR="00A867BE">
              <w:rPr>
                <w:noProof/>
                <w:sz w:val="21"/>
              </w:rPr>
              <w:t> </w:t>
            </w:r>
            <w:r w:rsidR="00A867BE">
              <w:rPr>
                <w:noProof/>
                <w:sz w:val="21"/>
              </w:rPr>
              <w:t> </w:t>
            </w:r>
            <w:r w:rsidR="00004658">
              <w:rPr>
                <w:sz w:val="21"/>
              </w:rPr>
              <w:fldChar w:fldCharType="end"/>
            </w:r>
            <w:bookmarkEnd w:id="35"/>
          </w:p>
        </w:tc>
      </w:tr>
      <w:tr w:rsidR="0046608A" w:rsidRPr="000E6F0B" w:rsidTr="00A867BE">
        <w:tc>
          <w:tcPr>
            <w:tcW w:w="11016" w:type="dxa"/>
            <w:gridSpan w:val="4"/>
          </w:tcPr>
          <w:p w:rsidR="0046608A" w:rsidRPr="000E6F0B" w:rsidRDefault="0046608A">
            <w:pPr>
              <w:rPr>
                <w:sz w:val="21"/>
                <w:szCs w:val="20"/>
              </w:rPr>
            </w:pPr>
          </w:p>
          <w:p w:rsidR="0046608A" w:rsidRPr="000E6F0B" w:rsidRDefault="0046608A">
            <w:pPr>
              <w:rPr>
                <w:sz w:val="21"/>
                <w:szCs w:val="20"/>
              </w:rPr>
            </w:pPr>
          </w:p>
          <w:p w:rsidR="0046608A" w:rsidRPr="000E6F0B" w:rsidRDefault="0046608A">
            <w:pPr>
              <w:rPr>
                <w:sz w:val="21"/>
                <w:szCs w:val="20"/>
              </w:rPr>
            </w:pPr>
            <w:r w:rsidRPr="000E6F0B">
              <w:rPr>
                <w:sz w:val="21"/>
                <w:szCs w:val="20"/>
              </w:rPr>
              <w:t>The LEA or regional center must ensure that a copy of any plan is provided to the designated educational rights holder.</w:t>
            </w:r>
          </w:p>
        </w:tc>
      </w:tr>
    </w:tbl>
    <w:p w:rsidR="0046608A" w:rsidRPr="00685274" w:rsidRDefault="0046608A">
      <w:pPr>
        <w:rPr>
          <w:sz w:val="21"/>
        </w:rPr>
      </w:pPr>
    </w:p>
    <w:tbl>
      <w:tblPr>
        <w:tblW w:w="0" w:type="auto"/>
        <w:tblLook w:val="04A0"/>
      </w:tblPr>
      <w:tblGrid>
        <w:gridCol w:w="378"/>
        <w:gridCol w:w="540"/>
        <w:gridCol w:w="270"/>
        <w:gridCol w:w="9828"/>
      </w:tblGrid>
      <w:tr w:rsidR="00DD00A0" w:rsidRPr="000E6F0B" w:rsidTr="000E6F0B">
        <w:tc>
          <w:tcPr>
            <w:tcW w:w="918" w:type="dxa"/>
            <w:gridSpan w:val="2"/>
          </w:tcPr>
          <w:p w:rsidR="00DD00A0" w:rsidRPr="000E6F0B" w:rsidRDefault="00493A1D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14. </w:t>
            </w:r>
            <w:r w:rsidR="00004658" w:rsidRPr="000E6F0B">
              <w:rPr>
                <w:sz w:val="21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4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36"/>
          </w:p>
        </w:tc>
        <w:tc>
          <w:tcPr>
            <w:tcW w:w="10098" w:type="dxa"/>
            <w:gridSpan w:val="2"/>
          </w:tcPr>
          <w:p w:rsidR="00DD00A0" w:rsidRPr="000E6F0B" w:rsidRDefault="00493A1D">
            <w:pPr>
              <w:rPr>
                <w:sz w:val="21"/>
              </w:rPr>
            </w:pPr>
            <w:r w:rsidRPr="000E6F0B">
              <w:rPr>
                <w:sz w:val="21"/>
              </w:rPr>
              <w:t>The child or youth needs the following educational or developmental assessments or services (check all that apply):</w:t>
            </w:r>
          </w:p>
        </w:tc>
      </w:tr>
      <w:tr w:rsidR="00DD00A0" w:rsidRPr="000E6F0B" w:rsidTr="00D347E6">
        <w:trPr>
          <w:gridBefore w:val="1"/>
          <w:wBefore w:w="378" w:type="dxa"/>
        </w:trPr>
        <w:tc>
          <w:tcPr>
            <w:tcW w:w="810" w:type="dxa"/>
            <w:gridSpan w:val="2"/>
          </w:tcPr>
          <w:p w:rsidR="00DD00A0" w:rsidRPr="000E6F0B" w:rsidRDefault="00493A1D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a.  </w:t>
            </w:r>
            <w:r w:rsidR="00004658" w:rsidRPr="000E6F0B">
              <w:rPr>
                <w:sz w:val="21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5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37"/>
          </w:p>
        </w:tc>
        <w:tc>
          <w:tcPr>
            <w:tcW w:w="9828" w:type="dxa"/>
          </w:tcPr>
          <w:p w:rsidR="00DD00A0" w:rsidRPr="000E6F0B" w:rsidRDefault="00493A1D">
            <w:pPr>
              <w:rPr>
                <w:sz w:val="21"/>
              </w:rPr>
            </w:pPr>
            <w:r w:rsidRPr="000E6F0B">
              <w:rPr>
                <w:sz w:val="21"/>
              </w:rPr>
              <w:t>The child is 0-3 years old, is at risk for a disability or has a developmental delay, and needs assessment for services.</w:t>
            </w:r>
          </w:p>
        </w:tc>
      </w:tr>
      <w:tr w:rsidR="00DD00A0" w:rsidRPr="000E6F0B" w:rsidTr="00D347E6">
        <w:trPr>
          <w:gridBefore w:val="1"/>
          <w:wBefore w:w="378" w:type="dxa"/>
        </w:trPr>
        <w:tc>
          <w:tcPr>
            <w:tcW w:w="810" w:type="dxa"/>
            <w:gridSpan w:val="2"/>
          </w:tcPr>
          <w:p w:rsidR="00DD00A0" w:rsidRPr="000E6F0B" w:rsidRDefault="00493A1D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b.  </w:t>
            </w:r>
            <w:r w:rsidR="00004658" w:rsidRPr="000E6F0B">
              <w:rPr>
                <w:sz w:val="21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6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38"/>
          </w:p>
        </w:tc>
        <w:tc>
          <w:tcPr>
            <w:tcW w:w="9828" w:type="dxa"/>
          </w:tcPr>
          <w:p w:rsidR="00DD00A0" w:rsidRPr="000E6F0B" w:rsidRDefault="00493A1D">
            <w:pPr>
              <w:rPr>
                <w:sz w:val="21"/>
              </w:rPr>
            </w:pPr>
            <w:r w:rsidRPr="000E6F0B">
              <w:rPr>
                <w:sz w:val="21"/>
              </w:rPr>
              <w:t>The child is 0-3 years old, has a disability, and needs the development of an IFSP.</w:t>
            </w:r>
          </w:p>
        </w:tc>
      </w:tr>
      <w:tr w:rsidR="00DD00A0" w:rsidRPr="000E6F0B" w:rsidTr="00D347E6">
        <w:trPr>
          <w:gridBefore w:val="1"/>
          <w:wBefore w:w="378" w:type="dxa"/>
        </w:trPr>
        <w:tc>
          <w:tcPr>
            <w:tcW w:w="810" w:type="dxa"/>
            <w:gridSpan w:val="2"/>
          </w:tcPr>
          <w:p w:rsidR="00DD00A0" w:rsidRPr="000E6F0B" w:rsidRDefault="00493A1D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c.  </w:t>
            </w:r>
            <w:r w:rsidR="00004658" w:rsidRPr="000E6F0B">
              <w:rPr>
                <w:sz w:val="21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7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39"/>
          </w:p>
        </w:tc>
        <w:tc>
          <w:tcPr>
            <w:tcW w:w="9828" w:type="dxa"/>
          </w:tcPr>
          <w:p w:rsidR="00DD00A0" w:rsidRPr="000E6F0B" w:rsidRDefault="00493A1D">
            <w:pPr>
              <w:rPr>
                <w:sz w:val="21"/>
              </w:rPr>
            </w:pPr>
            <w:r w:rsidRPr="000E6F0B">
              <w:rPr>
                <w:sz w:val="21"/>
              </w:rPr>
              <w:t>The child or youth is 3 years old or older, may have a disability, and needs intake and assessment for services.</w:t>
            </w:r>
          </w:p>
        </w:tc>
      </w:tr>
      <w:tr w:rsidR="00DD00A0" w:rsidRPr="000E6F0B" w:rsidTr="00D347E6">
        <w:trPr>
          <w:gridBefore w:val="1"/>
          <w:wBefore w:w="378" w:type="dxa"/>
        </w:trPr>
        <w:tc>
          <w:tcPr>
            <w:tcW w:w="810" w:type="dxa"/>
            <w:gridSpan w:val="2"/>
          </w:tcPr>
          <w:p w:rsidR="00DD00A0" w:rsidRPr="000E6F0B" w:rsidRDefault="00493A1D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d.  </w:t>
            </w:r>
            <w:r w:rsidR="00004658" w:rsidRPr="000E6F0B">
              <w:rPr>
                <w:sz w:val="21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8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40"/>
          </w:p>
        </w:tc>
        <w:tc>
          <w:tcPr>
            <w:tcW w:w="9828" w:type="dxa"/>
          </w:tcPr>
          <w:p w:rsidR="00DD00A0" w:rsidRPr="000E6F0B" w:rsidRDefault="00493A1D">
            <w:pPr>
              <w:rPr>
                <w:sz w:val="21"/>
              </w:rPr>
            </w:pPr>
            <w:r w:rsidRPr="000E6F0B">
              <w:rPr>
                <w:sz w:val="21"/>
              </w:rPr>
              <w:t>The child or youth is 3 years old or older, has a disability, and needs the development or revision of an IEP, IPP, or Section 504 plan.</w:t>
            </w:r>
          </w:p>
        </w:tc>
      </w:tr>
    </w:tbl>
    <w:p w:rsidR="0046608A" w:rsidRPr="00685274" w:rsidRDefault="0046608A">
      <w:pPr>
        <w:rPr>
          <w:sz w:val="21"/>
        </w:rPr>
      </w:pPr>
    </w:p>
    <w:tbl>
      <w:tblPr>
        <w:tblW w:w="0" w:type="auto"/>
        <w:tblLook w:val="04A0"/>
      </w:tblPr>
      <w:tblGrid>
        <w:gridCol w:w="378"/>
        <w:gridCol w:w="540"/>
        <w:gridCol w:w="270"/>
        <w:gridCol w:w="9828"/>
      </w:tblGrid>
      <w:tr w:rsidR="00493A1D" w:rsidRPr="000E6F0B" w:rsidTr="000E6F0B">
        <w:tc>
          <w:tcPr>
            <w:tcW w:w="918" w:type="dxa"/>
            <w:gridSpan w:val="2"/>
          </w:tcPr>
          <w:p w:rsidR="00493A1D" w:rsidRPr="000E6F0B" w:rsidRDefault="00493A1D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15. </w:t>
            </w:r>
            <w:r w:rsidR="00004658" w:rsidRPr="000E6F0B">
              <w:rPr>
                <w:sz w:val="21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9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41"/>
          </w:p>
        </w:tc>
        <w:tc>
          <w:tcPr>
            <w:tcW w:w="10098" w:type="dxa"/>
            <w:gridSpan w:val="2"/>
          </w:tcPr>
          <w:p w:rsidR="00493A1D" w:rsidRPr="000E6F0B" w:rsidRDefault="00493A1D">
            <w:pPr>
              <w:rPr>
                <w:sz w:val="21"/>
              </w:rPr>
            </w:pPr>
            <w:r w:rsidRPr="000E6F0B">
              <w:rPr>
                <w:sz w:val="21"/>
              </w:rPr>
              <w:t>The appointed educational rights holder must (check all that apply):</w:t>
            </w:r>
          </w:p>
        </w:tc>
      </w:tr>
      <w:tr w:rsidR="00493A1D" w:rsidRPr="000E6F0B" w:rsidTr="00D347E6">
        <w:trPr>
          <w:gridBefore w:val="1"/>
          <w:wBefore w:w="378" w:type="dxa"/>
        </w:trPr>
        <w:tc>
          <w:tcPr>
            <w:tcW w:w="810" w:type="dxa"/>
            <w:gridSpan w:val="2"/>
          </w:tcPr>
          <w:p w:rsidR="00493A1D" w:rsidRPr="000E6F0B" w:rsidRDefault="00493A1D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a.  </w:t>
            </w:r>
            <w:r w:rsidR="00004658" w:rsidRPr="000E6F0B">
              <w:rPr>
                <w:sz w:val="21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0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42"/>
          </w:p>
        </w:tc>
        <w:tc>
          <w:tcPr>
            <w:tcW w:w="9828" w:type="dxa"/>
          </w:tcPr>
          <w:p w:rsidR="00493A1D" w:rsidRPr="000E6F0B" w:rsidRDefault="006F42D8">
            <w:pPr>
              <w:rPr>
                <w:sz w:val="21"/>
              </w:rPr>
            </w:pPr>
            <w:r w:rsidRPr="000E6F0B">
              <w:rPr>
                <w:sz w:val="21"/>
              </w:rPr>
              <w:t>Submit to the LEA a written referral for assessment for special education and related services or for services under section 504 of the Rehabilitation Act of 1973.</w:t>
            </w:r>
          </w:p>
        </w:tc>
      </w:tr>
      <w:tr w:rsidR="00493A1D" w:rsidRPr="000E6F0B" w:rsidTr="00D347E6">
        <w:trPr>
          <w:gridBefore w:val="1"/>
          <w:wBefore w:w="378" w:type="dxa"/>
        </w:trPr>
        <w:tc>
          <w:tcPr>
            <w:tcW w:w="810" w:type="dxa"/>
            <w:gridSpan w:val="2"/>
          </w:tcPr>
          <w:p w:rsidR="00493A1D" w:rsidRPr="000E6F0B" w:rsidRDefault="00493A1D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b.  </w:t>
            </w:r>
            <w:r w:rsidR="00004658" w:rsidRPr="000E6F0B">
              <w:rPr>
                <w:sz w:val="21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1"/>
            <w:r w:rsidR="00676ED5"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43"/>
          </w:p>
        </w:tc>
        <w:tc>
          <w:tcPr>
            <w:tcW w:w="9828" w:type="dxa"/>
          </w:tcPr>
          <w:p w:rsidR="00493A1D" w:rsidRPr="000E6F0B" w:rsidRDefault="006F42D8">
            <w:pPr>
              <w:rPr>
                <w:sz w:val="21"/>
              </w:rPr>
            </w:pPr>
            <w:r w:rsidRPr="000E6F0B">
              <w:rPr>
                <w:sz w:val="21"/>
              </w:rPr>
              <w:t>Submit to the regional center a written referral for an initial intake and eligibility assessment or evaluation.</w:t>
            </w:r>
          </w:p>
        </w:tc>
      </w:tr>
      <w:tr w:rsidR="00493A1D" w:rsidRPr="000E6F0B" w:rsidTr="00D347E6">
        <w:trPr>
          <w:gridBefore w:val="1"/>
          <w:wBefore w:w="378" w:type="dxa"/>
        </w:trPr>
        <w:tc>
          <w:tcPr>
            <w:tcW w:w="810" w:type="dxa"/>
            <w:gridSpan w:val="2"/>
          </w:tcPr>
          <w:p w:rsidR="00493A1D" w:rsidRPr="000E6F0B" w:rsidRDefault="00676ED5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c.  </w:t>
            </w:r>
            <w:r w:rsidR="00004658" w:rsidRPr="000E6F0B">
              <w:rPr>
                <w:sz w:val="21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2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44"/>
          </w:p>
        </w:tc>
        <w:tc>
          <w:tcPr>
            <w:tcW w:w="9828" w:type="dxa"/>
          </w:tcPr>
          <w:p w:rsidR="00493A1D" w:rsidRPr="000E6F0B" w:rsidRDefault="006F42D8">
            <w:pPr>
              <w:rPr>
                <w:sz w:val="21"/>
              </w:rPr>
            </w:pPr>
            <w:r w:rsidRPr="000E6F0B">
              <w:rPr>
                <w:sz w:val="21"/>
              </w:rPr>
              <w:t>Submit to the LEA a written referral for assessment or services, or a written request to convene the IEP team to develop, review, or revise the pupil’s IEP.</w:t>
            </w:r>
          </w:p>
        </w:tc>
      </w:tr>
      <w:tr w:rsidR="00493A1D" w:rsidRPr="000E6F0B" w:rsidTr="00D347E6">
        <w:trPr>
          <w:gridBefore w:val="1"/>
          <w:wBefore w:w="378" w:type="dxa"/>
        </w:trPr>
        <w:tc>
          <w:tcPr>
            <w:tcW w:w="810" w:type="dxa"/>
            <w:gridSpan w:val="2"/>
          </w:tcPr>
          <w:p w:rsidR="00493A1D" w:rsidRPr="000E6F0B" w:rsidRDefault="00676ED5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d.  </w:t>
            </w:r>
            <w:r w:rsidR="00004658" w:rsidRPr="000E6F0B">
              <w:rPr>
                <w:sz w:val="21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3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45"/>
          </w:p>
        </w:tc>
        <w:tc>
          <w:tcPr>
            <w:tcW w:w="9828" w:type="dxa"/>
          </w:tcPr>
          <w:p w:rsidR="00493A1D" w:rsidRPr="000E6F0B" w:rsidRDefault="004B2476">
            <w:pPr>
              <w:rPr>
                <w:sz w:val="21"/>
              </w:rPr>
            </w:pPr>
            <w:r w:rsidRPr="000E6F0B">
              <w:rPr>
                <w:sz w:val="21"/>
              </w:rPr>
              <w:t>Submit a written request to the regional center to convene the IFSP team to develop, review, or revise the IFSP.</w:t>
            </w:r>
          </w:p>
        </w:tc>
      </w:tr>
      <w:tr w:rsidR="00493A1D" w:rsidRPr="000E6F0B" w:rsidTr="00D347E6">
        <w:trPr>
          <w:gridBefore w:val="1"/>
          <w:wBefore w:w="378" w:type="dxa"/>
        </w:trPr>
        <w:tc>
          <w:tcPr>
            <w:tcW w:w="810" w:type="dxa"/>
            <w:gridSpan w:val="2"/>
          </w:tcPr>
          <w:p w:rsidR="00493A1D" w:rsidRPr="000E6F0B" w:rsidRDefault="00676ED5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e.  </w:t>
            </w:r>
            <w:r w:rsidR="00004658" w:rsidRPr="000E6F0B">
              <w:rPr>
                <w:sz w:val="21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4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46"/>
          </w:p>
        </w:tc>
        <w:tc>
          <w:tcPr>
            <w:tcW w:w="9828" w:type="dxa"/>
          </w:tcPr>
          <w:p w:rsidR="00493A1D" w:rsidRPr="000E6F0B" w:rsidRDefault="004B2476">
            <w:pPr>
              <w:rPr>
                <w:sz w:val="21"/>
              </w:rPr>
            </w:pPr>
            <w:r w:rsidRPr="000E6F0B">
              <w:rPr>
                <w:sz w:val="21"/>
              </w:rPr>
              <w:t>Submit a written request to the regional center to convene the IPP team to develop, review, or revise the IPP.</w:t>
            </w:r>
          </w:p>
        </w:tc>
      </w:tr>
      <w:tr w:rsidR="00493A1D" w:rsidRPr="000E6F0B" w:rsidTr="00D347E6">
        <w:trPr>
          <w:gridBefore w:val="1"/>
          <w:wBefore w:w="378" w:type="dxa"/>
        </w:trPr>
        <w:tc>
          <w:tcPr>
            <w:tcW w:w="810" w:type="dxa"/>
            <w:gridSpan w:val="2"/>
          </w:tcPr>
          <w:p w:rsidR="00493A1D" w:rsidRPr="000E6F0B" w:rsidRDefault="00676ED5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f.  </w:t>
            </w:r>
            <w:r w:rsidR="00004658" w:rsidRPr="000E6F0B">
              <w:rPr>
                <w:sz w:val="21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5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47"/>
          </w:p>
        </w:tc>
        <w:tc>
          <w:tcPr>
            <w:tcW w:w="9828" w:type="dxa"/>
          </w:tcPr>
          <w:p w:rsidR="00493A1D" w:rsidRPr="000E6F0B" w:rsidRDefault="004B2476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Other:  </w:t>
            </w:r>
            <w:r w:rsidR="00004658" w:rsidRPr="000E6F0B">
              <w:rPr>
                <w:sz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8" w:name="Text15"/>
            <w:r w:rsidRPr="000E6F0B">
              <w:rPr>
                <w:sz w:val="21"/>
              </w:rPr>
              <w:instrText xml:space="preserve"> FORMTEXT </w:instrText>
            </w:r>
            <w:r w:rsidR="00004658" w:rsidRPr="000E6F0B">
              <w:rPr>
                <w:sz w:val="21"/>
              </w:rPr>
            </w:r>
            <w:r w:rsidR="00004658" w:rsidRPr="000E6F0B">
              <w:rPr>
                <w:sz w:val="21"/>
              </w:rPr>
              <w:fldChar w:fldCharType="separate"/>
            </w:r>
            <w:r w:rsidRPr="000E6F0B">
              <w:rPr>
                <w:noProof/>
                <w:sz w:val="21"/>
              </w:rPr>
              <w:t> </w:t>
            </w:r>
            <w:r w:rsidRPr="000E6F0B">
              <w:rPr>
                <w:noProof/>
                <w:sz w:val="21"/>
              </w:rPr>
              <w:t> </w:t>
            </w:r>
            <w:r w:rsidRPr="000E6F0B">
              <w:rPr>
                <w:noProof/>
                <w:sz w:val="21"/>
              </w:rPr>
              <w:t> </w:t>
            </w:r>
            <w:r w:rsidRPr="000E6F0B">
              <w:rPr>
                <w:noProof/>
                <w:sz w:val="21"/>
              </w:rPr>
              <w:t> </w:t>
            </w:r>
            <w:r w:rsidRPr="000E6F0B">
              <w:rPr>
                <w:noProof/>
                <w:sz w:val="21"/>
              </w:rPr>
              <w:t> </w:t>
            </w:r>
            <w:r w:rsidR="00004658" w:rsidRPr="000E6F0B">
              <w:rPr>
                <w:sz w:val="21"/>
              </w:rPr>
              <w:fldChar w:fldCharType="end"/>
            </w:r>
            <w:bookmarkEnd w:id="48"/>
          </w:p>
        </w:tc>
      </w:tr>
    </w:tbl>
    <w:p w:rsidR="0046608A" w:rsidRPr="00685274" w:rsidRDefault="0046608A">
      <w:pPr>
        <w:rPr>
          <w:sz w:val="21"/>
        </w:rPr>
      </w:pPr>
    </w:p>
    <w:tbl>
      <w:tblPr>
        <w:tblW w:w="0" w:type="auto"/>
        <w:tblLook w:val="04A0"/>
      </w:tblPr>
      <w:tblGrid>
        <w:gridCol w:w="918"/>
        <w:gridCol w:w="10098"/>
      </w:tblGrid>
      <w:tr w:rsidR="004B2476" w:rsidRPr="000E6F0B" w:rsidTr="000E6F0B">
        <w:tc>
          <w:tcPr>
            <w:tcW w:w="918" w:type="dxa"/>
          </w:tcPr>
          <w:p w:rsidR="004B2476" w:rsidRPr="000E6F0B" w:rsidRDefault="004B2476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16. </w:t>
            </w:r>
            <w:r w:rsidR="00004658" w:rsidRPr="000E6F0B">
              <w:rPr>
                <w:sz w:val="21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6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49"/>
            <w:r w:rsidRPr="000E6F0B">
              <w:rPr>
                <w:sz w:val="21"/>
              </w:rPr>
              <w:t xml:space="preserve"> </w:t>
            </w:r>
          </w:p>
        </w:tc>
        <w:tc>
          <w:tcPr>
            <w:tcW w:w="10098" w:type="dxa"/>
          </w:tcPr>
          <w:p w:rsidR="004B2476" w:rsidRPr="000E6F0B" w:rsidRDefault="004B2476" w:rsidP="004B2476">
            <w:pPr>
              <w:rPr>
                <w:sz w:val="21"/>
              </w:rPr>
            </w:pPr>
            <w:r w:rsidRPr="000E6F0B">
              <w:rPr>
                <w:sz w:val="21"/>
              </w:rPr>
              <w:t>The following person is directed under rule 5.649(c)-(d) to take whatever steps are necessary to request any assessments or services identified in item 14 or 15 (name and address unless confidential):</w:t>
            </w:r>
          </w:p>
        </w:tc>
      </w:tr>
    </w:tbl>
    <w:p w:rsidR="0046608A" w:rsidRPr="00685274" w:rsidRDefault="0046608A">
      <w:pPr>
        <w:rPr>
          <w:sz w:val="21"/>
        </w:rPr>
      </w:pPr>
    </w:p>
    <w:tbl>
      <w:tblPr>
        <w:tblW w:w="0" w:type="auto"/>
        <w:tblLook w:val="04A0"/>
      </w:tblPr>
      <w:tblGrid>
        <w:gridCol w:w="918"/>
        <w:gridCol w:w="10098"/>
      </w:tblGrid>
      <w:tr w:rsidR="004B2476" w:rsidRPr="000E6F0B" w:rsidTr="000E6F0B">
        <w:tc>
          <w:tcPr>
            <w:tcW w:w="918" w:type="dxa"/>
          </w:tcPr>
          <w:p w:rsidR="004B2476" w:rsidRPr="000E6F0B" w:rsidRDefault="004B2476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17. </w:t>
            </w:r>
            <w:r w:rsidR="00004658" w:rsidRPr="000E6F0B">
              <w:rPr>
                <w:sz w:val="21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7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50"/>
          </w:p>
        </w:tc>
        <w:tc>
          <w:tcPr>
            <w:tcW w:w="10098" w:type="dxa"/>
          </w:tcPr>
          <w:p w:rsidR="004B2476" w:rsidRPr="000E6F0B" w:rsidRDefault="004B2476">
            <w:pPr>
              <w:rPr>
                <w:sz w:val="21"/>
              </w:rPr>
            </w:pPr>
            <w:r w:rsidRPr="000E6F0B">
              <w:rPr>
                <w:sz w:val="21"/>
              </w:rPr>
              <w:t>The current educational program and school placement are in the best interests of the child or youth.</w:t>
            </w:r>
          </w:p>
        </w:tc>
      </w:tr>
    </w:tbl>
    <w:p w:rsidR="0046608A" w:rsidRPr="00685274" w:rsidRDefault="0046608A">
      <w:pPr>
        <w:rPr>
          <w:sz w:val="21"/>
        </w:rPr>
      </w:pPr>
    </w:p>
    <w:tbl>
      <w:tblPr>
        <w:tblW w:w="0" w:type="auto"/>
        <w:tblLook w:val="04A0"/>
      </w:tblPr>
      <w:tblGrid>
        <w:gridCol w:w="918"/>
        <w:gridCol w:w="10098"/>
      </w:tblGrid>
      <w:tr w:rsidR="004B2476" w:rsidRPr="000E6F0B" w:rsidTr="000E6F0B">
        <w:tc>
          <w:tcPr>
            <w:tcW w:w="918" w:type="dxa"/>
          </w:tcPr>
          <w:p w:rsidR="004B2476" w:rsidRPr="000E6F0B" w:rsidRDefault="004B2476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18. </w:t>
            </w:r>
            <w:r w:rsidR="00004658" w:rsidRPr="000E6F0B">
              <w:rPr>
                <w:sz w:val="21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8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51"/>
          </w:p>
        </w:tc>
        <w:tc>
          <w:tcPr>
            <w:tcW w:w="10098" w:type="dxa"/>
          </w:tcPr>
          <w:p w:rsidR="004B2476" w:rsidRPr="000E6F0B" w:rsidRDefault="004B2476">
            <w:pPr>
              <w:rPr>
                <w:sz w:val="21"/>
              </w:rPr>
            </w:pPr>
            <w:r w:rsidRPr="000E6F0B">
              <w:rPr>
                <w:sz w:val="21"/>
              </w:rPr>
              <w:t>The current IFSP, IPP, or other developmental services plan is in the best interests of the child or youth.</w:t>
            </w:r>
          </w:p>
        </w:tc>
      </w:tr>
    </w:tbl>
    <w:p w:rsidR="0046608A" w:rsidRPr="00685274" w:rsidRDefault="0046608A">
      <w:pPr>
        <w:rPr>
          <w:sz w:val="21"/>
        </w:rPr>
      </w:pPr>
    </w:p>
    <w:tbl>
      <w:tblPr>
        <w:tblW w:w="0" w:type="auto"/>
        <w:tblLook w:val="04A0"/>
      </w:tblPr>
      <w:tblGrid>
        <w:gridCol w:w="918"/>
        <w:gridCol w:w="540"/>
        <w:gridCol w:w="9558"/>
      </w:tblGrid>
      <w:tr w:rsidR="004B2476" w:rsidRPr="000E6F0B" w:rsidTr="000E6F0B">
        <w:tc>
          <w:tcPr>
            <w:tcW w:w="918" w:type="dxa"/>
          </w:tcPr>
          <w:p w:rsidR="004B2476" w:rsidRPr="000E6F0B" w:rsidRDefault="004B2476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19. </w:t>
            </w:r>
            <w:r w:rsidR="00004658" w:rsidRPr="000E6F0B">
              <w:rPr>
                <w:sz w:val="21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9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52"/>
          </w:p>
        </w:tc>
        <w:tc>
          <w:tcPr>
            <w:tcW w:w="10098" w:type="dxa"/>
            <w:gridSpan w:val="2"/>
          </w:tcPr>
          <w:p w:rsidR="004B2476" w:rsidRPr="000E6F0B" w:rsidRDefault="004B2476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The </w:t>
            </w:r>
            <w:r w:rsidR="00F35A04" w:rsidRPr="000E6F0B">
              <w:rPr>
                <w:sz w:val="21"/>
              </w:rPr>
              <w:t xml:space="preserve">child or youth  </w:t>
            </w:r>
            <w:r w:rsidR="00004658" w:rsidRPr="000E6F0B">
              <w:rPr>
                <w:sz w:val="21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0"/>
            <w:r w:rsidR="00F35A04"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53"/>
            <w:r w:rsidR="00F35A04" w:rsidRPr="000E6F0B">
              <w:rPr>
                <w:sz w:val="21"/>
              </w:rPr>
              <w:t xml:space="preserve"> is   </w:t>
            </w:r>
            <w:r w:rsidR="00004658" w:rsidRPr="000E6F0B">
              <w:rPr>
                <w:sz w:val="21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1"/>
            <w:r w:rsidR="00F35A04"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54"/>
            <w:r w:rsidR="00F35A04" w:rsidRPr="000E6F0B">
              <w:rPr>
                <w:sz w:val="21"/>
              </w:rPr>
              <w:t xml:space="preserve"> is not  attending his or her school of origin. If not, </w:t>
            </w:r>
          </w:p>
        </w:tc>
      </w:tr>
      <w:tr w:rsidR="004B2476" w:rsidRPr="000E6F0B" w:rsidTr="000E6F0B">
        <w:trPr>
          <w:gridBefore w:val="1"/>
        </w:trPr>
        <w:tc>
          <w:tcPr>
            <w:tcW w:w="540" w:type="dxa"/>
          </w:tcPr>
          <w:p w:rsidR="004B2476" w:rsidRPr="000E6F0B" w:rsidRDefault="00F35A04">
            <w:pPr>
              <w:rPr>
                <w:sz w:val="21"/>
              </w:rPr>
            </w:pPr>
            <w:r w:rsidRPr="000E6F0B">
              <w:rPr>
                <w:sz w:val="21"/>
              </w:rPr>
              <w:t>a.</w:t>
            </w:r>
          </w:p>
        </w:tc>
        <w:tc>
          <w:tcPr>
            <w:tcW w:w="9558" w:type="dxa"/>
          </w:tcPr>
          <w:p w:rsidR="004B2476" w:rsidRPr="000E6F0B" w:rsidRDefault="00F35A04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The educational rights holder  </w:t>
            </w:r>
            <w:r w:rsidR="00004658" w:rsidRPr="000E6F0B">
              <w:rPr>
                <w:sz w:val="21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2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55"/>
            <w:r w:rsidRPr="000E6F0B">
              <w:rPr>
                <w:sz w:val="21"/>
              </w:rPr>
              <w:t xml:space="preserve"> has   </w:t>
            </w:r>
            <w:r w:rsidR="00004658" w:rsidRPr="000E6F0B">
              <w:rPr>
                <w:sz w:val="21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3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56"/>
            <w:r w:rsidRPr="000E6F0B">
              <w:rPr>
                <w:sz w:val="21"/>
              </w:rPr>
              <w:t xml:space="preserve"> has not waived the child’s or youth’s right to attend the school of origin.</w:t>
            </w:r>
          </w:p>
        </w:tc>
      </w:tr>
      <w:tr w:rsidR="004B2476" w:rsidRPr="000E6F0B" w:rsidTr="000E6F0B">
        <w:trPr>
          <w:gridBefore w:val="1"/>
        </w:trPr>
        <w:tc>
          <w:tcPr>
            <w:tcW w:w="540" w:type="dxa"/>
          </w:tcPr>
          <w:p w:rsidR="004B2476" w:rsidRPr="000E6F0B" w:rsidRDefault="00F35A04">
            <w:pPr>
              <w:rPr>
                <w:sz w:val="21"/>
              </w:rPr>
            </w:pPr>
            <w:r w:rsidRPr="000E6F0B">
              <w:rPr>
                <w:sz w:val="21"/>
              </w:rPr>
              <w:t>b.</w:t>
            </w:r>
          </w:p>
        </w:tc>
        <w:tc>
          <w:tcPr>
            <w:tcW w:w="9558" w:type="dxa"/>
          </w:tcPr>
          <w:p w:rsidR="004B2476" w:rsidRPr="000E6F0B" w:rsidRDefault="00F35A04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The child or youth  </w:t>
            </w:r>
            <w:r w:rsidR="00004658" w:rsidRPr="000E6F0B">
              <w:rPr>
                <w:sz w:val="2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4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57"/>
            <w:r w:rsidRPr="000E6F0B">
              <w:rPr>
                <w:sz w:val="21"/>
              </w:rPr>
              <w:t xml:space="preserve"> has   </w:t>
            </w:r>
            <w:r w:rsidR="00004658" w:rsidRPr="000E6F0B">
              <w:rPr>
                <w:sz w:val="2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5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58"/>
            <w:r w:rsidRPr="000E6F0B">
              <w:rPr>
                <w:sz w:val="21"/>
              </w:rPr>
              <w:t xml:space="preserve"> has not waived his or her right to attend the school of origin.</w:t>
            </w:r>
          </w:p>
        </w:tc>
      </w:tr>
    </w:tbl>
    <w:p w:rsidR="004B2476" w:rsidRPr="00685274" w:rsidRDefault="004B2476">
      <w:pPr>
        <w:rPr>
          <w:sz w:val="21"/>
        </w:rPr>
      </w:pPr>
    </w:p>
    <w:tbl>
      <w:tblPr>
        <w:tblW w:w="0" w:type="auto"/>
        <w:tblLook w:val="04A0"/>
      </w:tblPr>
      <w:tblGrid>
        <w:gridCol w:w="918"/>
        <w:gridCol w:w="10098"/>
      </w:tblGrid>
      <w:tr w:rsidR="00A4369C" w:rsidRPr="000E6F0B" w:rsidTr="000E6F0B">
        <w:tc>
          <w:tcPr>
            <w:tcW w:w="918" w:type="dxa"/>
          </w:tcPr>
          <w:p w:rsidR="00A4369C" w:rsidRPr="000E6F0B" w:rsidRDefault="00A4369C">
            <w:pPr>
              <w:rPr>
                <w:sz w:val="21"/>
              </w:rPr>
            </w:pPr>
            <w:r w:rsidRPr="000E6F0B">
              <w:rPr>
                <w:sz w:val="21"/>
              </w:rPr>
              <w:t xml:space="preserve">20. </w:t>
            </w:r>
            <w:r w:rsidR="00004658" w:rsidRPr="000E6F0B">
              <w:rPr>
                <w:sz w:val="21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6"/>
            <w:r w:rsidRPr="000E6F0B">
              <w:rPr>
                <w:sz w:val="21"/>
              </w:rPr>
              <w:instrText xml:space="preserve"> FORMCHECKBOX </w:instrText>
            </w:r>
            <w:r w:rsidR="00004658">
              <w:rPr>
                <w:sz w:val="21"/>
              </w:rPr>
            </w:r>
            <w:r w:rsidR="00004658">
              <w:rPr>
                <w:sz w:val="21"/>
              </w:rPr>
              <w:fldChar w:fldCharType="separate"/>
            </w:r>
            <w:r w:rsidR="00004658" w:rsidRPr="000E6F0B">
              <w:rPr>
                <w:sz w:val="21"/>
              </w:rPr>
              <w:fldChar w:fldCharType="end"/>
            </w:r>
            <w:bookmarkEnd w:id="59"/>
          </w:p>
        </w:tc>
        <w:tc>
          <w:tcPr>
            <w:tcW w:w="10098" w:type="dxa"/>
          </w:tcPr>
          <w:p w:rsidR="00A4369C" w:rsidRPr="000E6F0B" w:rsidRDefault="00A4369C">
            <w:pPr>
              <w:rPr>
                <w:sz w:val="21"/>
              </w:rPr>
            </w:pPr>
            <w:r w:rsidRPr="000E6F0B">
              <w:rPr>
                <w:sz w:val="21"/>
              </w:rPr>
              <w:t>The county placing agency has considered educational stability and the opportunity to be educated in the least restrictive educational program when making placement decisions for the child or youth.</w:t>
            </w:r>
          </w:p>
        </w:tc>
      </w:tr>
    </w:tbl>
    <w:p w:rsidR="004B2476" w:rsidRPr="00685274" w:rsidRDefault="004B2476">
      <w:pPr>
        <w:rPr>
          <w:sz w:val="21"/>
        </w:rPr>
      </w:pPr>
    </w:p>
    <w:sectPr w:rsidR="004B2476" w:rsidRPr="00685274" w:rsidSect="0025381A">
      <w:headerReference w:type="default" r:id="rId6"/>
      <w:footerReference w:type="default" r:id="rId7"/>
      <w:footerReference w:type="first" r:id="rId8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927" w:rsidRDefault="00D64927" w:rsidP="001C27E2">
      <w:r>
        <w:separator/>
      </w:r>
    </w:p>
  </w:endnote>
  <w:endnote w:type="continuationSeparator" w:id="0">
    <w:p w:rsidR="00D64927" w:rsidRDefault="00D64927" w:rsidP="001C2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7BE" w:rsidRPr="00BA70A1" w:rsidRDefault="00A867BE" w:rsidP="00BA70A1">
    <w:pPr>
      <w:jc w:val="right"/>
      <w:rPr>
        <w:sz w:val="18"/>
        <w:szCs w:val="18"/>
      </w:rPr>
    </w:pPr>
  </w:p>
  <w:tbl>
    <w:tblPr>
      <w:tblW w:w="0" w:type="auto"/>
      <w:tblLook w:val="04A0"/>
    </w:tblPr>
    <w:tblGrid>
      <w:gridCol w:w="3168"/>
      <w:gridCol w:w="4950"/>
      <w:gridCol w:w="2898"/>
    </w:tblGrid>
    <w:tr w:rsidR="00A867BE" w:rsidRPr="000E6F0B" w:rsidTr="000E6F0B">
      <w:tc>
        <w:tcPr>
          <w:tcW w:w="3168" w:type="dxa"/>
          <w:tcBorders>
            <w:top w:val="single" w:sz="4" w:space="0" w:color="auto"/>
          </w:tcBorders>
        </w:tcPr>
        <w:p w:rsidR="00A867BE" w:rsidRPr="000E6F0B" w:rsidRDefault="00A867BE" w:rsidP="00CC121C">
          <w:pPr>
            <w:pStyle w:val="Footer"/>
            <w:rPr>
              <w:sz w:val="14"/>
              <w:szCs w:val="16"/>
            </w:rPr>
          </w:pPr>
          <w:r w:rsidRPr="000E6F0B">
            <w:rPr>
              <w:sz w:val="14"/>
              <w:szCs w:val="16"/>
            </w:rPr>
            <w:t>JV-535(A) (New January 1, 2014)</w:t>
          </w:r>
        </w:p>
      </w:tc>
      <w:tc>
        <w:tcPr>
          <w:tcW w:w="4950" w:type="dxa"/>
          <w:tcBorders>
            <w:top w:val="single" w:sz="4" w:space="0" w:color="auto"/>
          </w:tcBorders>
        </w:tcPr>
        <w:p w:rsidR="00A867BE" w:rsidRPr="000E6F0B" w:rsidRDefault="00A867BE" w:rsidP="000E6F0B">
          <w:pPr>
            <w:pStyle w:val="Footer"/>
            <w:jc w:val="center"/>
            <w:rPr>
              <w:b/>
              <w:sz w:val="20"/>
              <w:szCs w:val="20"/>
            </w:rPr>
          </w:pPr>
          <w:r w:rsidRPr="000E6F0B">
            <w:rPr>
              <w:b/>
              <w:sz w:val="20"/>
              <w:szCs w:val="20"/>
            </w:rPr>
            <w:t>ATTACHMENT TO ORDER</w:t>
          </w:r>
        </w:p>
        <w:p w:rsidR="00A867BE" w:rsidRPr="000E6F0B" w:rsidRDefault="00A867BE" w:rsidP="000E6F0B">
          <w:pPr>
            <w:pStyle w:val="Footer"/>
            <w:jc w:val="center"/>
            <w:rPr>
              <w:b/>
              <w:sz w:val="20"/>
              <w:szCs w:val="20"/>
            </w:rPr>
          </w:pPr>
          <w:r w:rsidRPr="000E6F0B">
            <w:rPr>
              <w:b/>
              <w:sz w:val="20"/>
              <w:szCs w:val="20"/>
            </w:rPr>
            <w:t>DESIGNATING EDUCATIONAL RIGHTS HOLDER</w:t>
          </w:r>
        </w:p>
      </w:tc>
      <w:tc>
        <w:tcPr>
          <w:tcW w:w="2898" w:type="dxa"/>
          <w:tcBorders>
            <w:top w:val="single" w:sz="4" w:space="0" w:color="auto"/>
          </w:tcBorders>
        </w:tcPr>
        <w:p w:rsidR="00A867BE" w:rsidRPr="000E6F0B" w:rsidRDefault="00A867BE" w:rsidP="000E6F0B">
          <w:pPr>
            <w:jc w:val="right"/>
            <w:rPr>
              <w:sz w:val="18"/>
              <w:szCs w:val="18"/>
            </w:rPr>
          </w:pPr>
          <w:r w:rsidRPr="000E6F0B">
            <w:rPr>
              <w:b/>
              <w:sz w:val="16"/>
              <w:szCs w:val="16"/>
            </w:rPr>
            <w:t xml:space="preserve">Page </w:t>
          </w:r>
          <w:r w:rsidR="00004658" w:rsidRPr="000E6F0B">
            <w:rPr>
              <w:b/>
              <w:sz w:val="16"/>
              <w:szCs w:val="16"/>
            </w:rPr>
            <w:fldChar w:fldCharType="begin"/>
          </w:r>
          <w:r w:rsidRPr="000E6F0B">
            <w:rPr>
              <w:b/>
              <w:sz w:val="16"/>
              <w:szCs w:val="16"/>
            </w:rPr>
            <w:instrText xml:space="preserve"> PAGE </w:instrText>
          </w:r>
          <w:r w:rsidR="00004658" w:rsidRPr="000E6F0B">
            <w:rPr>
              <w:b/>
              <w:sz w:val="16"/>
              <w:szCs w:val="16"/>
            </w:rPr>
            <w:fldChar w:fldCharType="separate"/>
          </w:r>
          <w:r w:rsidR="00EC0063">
            <w:rPr>
              <w:b/>
              <w:noProof/>
              <w:sz w:val="16"/>
              <w:szCs w:val="16"/>
            </w:rPr>
            <w:t>2</w:t>
          </w:r>
          <w:r w:rsidR="00004658" w:rsidRPr="000E6F0B">
            <w:rPr>
              <w:b/>
              <w:sz w:val="16"/>
              <w:szCs w:val="16"/>
            </w:rPr>
            <w:fldChar w:fldCharType="end"/>
          </w:r>
          <w:r w:rsidRPr="000E6F0B">
            <w:rPr>
              <w:b/>
              <w:sz w:val="16"/>
              <w:szCs w:val="16"/>
            </w:rPr>
            <w:t xml:space="preserve"> of </w:t>
          </w:r>
          <w:r w:rsidR="00004658" w:rsidRPr="000E6F0B">
            <w:rPr>
              <w:b/>
              <w:sz w:val="16"/>
              <w:szCs w:val="16"/>
            </w:rPr>
            <w:fldChar w:fldCharType="begin"/>
          </w:r>
          <w:r w:rsidRPr="000E6F0B">
            <w:rPr>
              <w:b/>
              <w:sz w:val="16"/>
              <w:szCs w:val="16"/>
            </w:rPr>
            <w:instrText xml:space="preserve"> NUMPAGES  </w:instrText>
          </w:r>
          <w:r w:rsidR="00004658" w:rsidRPr="000E6F0B">
            <w:rPr>
              <w:b/>
              <w:sz w:val="16"/>
              <w:szCs w:val="16"/>
            </w:rPr>
            <w:fldChar w:fldCharType="separate"/>
          </w:r>
          <w:r w:rsidR="00EC0063">
            <w:rPr>
              <w:b/>
              <w:noProof/>
              <w:sz w:val="16"/>
              <w:szCs w:val="16"/>
            </w:rPr>
            <w:t>2</w:t>
          </w:r>
          <w:r w:rsidR="00004658" w:rsidRPr="000E6F0B">
            <w:rPr>
              <w:b/>
              <w:sz w:val="16"/>
              <w:szCs w:val="16"/>
            </w:rPr>
            <w:fldChar w:fldCharType="end"/>
          </w:r>
        </w:p>
        <w:p w:rsidR="00A867BE" w:rsidRPr="000E6F0B" w:rsidRDefault="00A867BE">
          <w:pPr>
            <w:pStyle w:val="Footer"/>
            <w:rPr>
              <w:sz w:val="16"/>
              <w:szCs w:val="16"/>
            </w:rPr>
          </w:pPr>
        </w:p>
      </w:tc>
    </w:tr>
  </w:tbl>
  <w:p w:rsidR="00A867BE" w:rsidRPr="00BA70A1" w:rsidRDefault="00A867BE">
    <w:pPr>
      <w:pStyle w:val="Footer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7BE" w:rsidRPr="00685274" w:rsidRDefault="00A867BE" w:rsidP="00BA70A1">
    <w:pPr>
      <w:jc w:val="right"/>
      <w:rPr>
        <w:sz w:val="16"/>
        <w:szCs w:val="16"/>
      </w:rPr>
    </w:pPr>
    <w:r w:rsidRPr="00685274">
      <w:rPr>
        <w:b/>
        <w:sz w:val="16"/>
        <w:szCs w:val="16"/>
      </w:rPr>
      <w:t xml:space="preserve">Page </w:t>
    </w:r>
    <w:r w:rsidR="00004658" w:rsidRPr="00685274">
      <w:rPr>
        <w:b/>
        <w:sz w:val="16"/>
        <w:szCs w:val="16"/>
      </w:rPr>
      <w:fldChar w:fldCharType="begin"/>
    </w:r>
    <w:r w:rsidRPr="00685274">
      <w:rPr>
        <w:b/>
        <w:sz w:val="16"/>
        <w:szCs w:val="16"/>
      </w:rPr>
      <w:instrText xml:space="preserve"> PAGE </w:instrText>
    </w:r>
    <w:r w:rsidR="00004658" w:rsidRPr="00685274">
      <w:rPr>
        <w:b/>
        <w:sz w:val="16"/>
        <w:szCs w:val="16"/>
      </w:rPr>
      <w:fldChar w:fldCharType="separate"/>
    </w:r>
    <w:r w:rsidR="00EC0063">
      <w:rPr>
        <w:b/>
        <w:noProof/>
        <w:sz w:val="16"/>
        <w:szCs w:val="16"/>
      </w:rPr>
      <w:t>1</w:t>
    </w:r>
    <w:r w:rsidR="00004658" w:rsidRPr="00685274">
      <w:rPr>
        <w:b/>
        <w:sz w:val="16"/>
        <w:szCs w:val="16"/>
      </w:rPr>
      <w:fldChar w:fldCharType="end"/>
    </w:r>
    <w:r w:rsidRPr="00685274">
      <w:rPr>
        <w:b/>
        <w:sz w:val="16"/>
        <w:szCs w:val="16"/>
      </w:rPr>
      <w:t xml:space="preserve"> of </w:t>
    </w:r>
    <w:r w:rsidR="00004658" w:rsidRPr="00685274">
      <w:rPr>
        <w:b/>
        <w:sz w:val="16"/>
        <w:szCs w:val="16"/>
      </w:rPr>
      <w:fldChar w:fldCharType="begin"/>
    </w:r>
    <w:r w:rsidRPr="00685274">
      <w:rPr>
        <w:b/>
        <w:sz w:val="16"/>
        <w:szCs w:val="16"/>
      </w:rPr>
      <w:instrText xml:space="preserve"> NUMPAGES  </w:instrText>
    </w:r>
    <w:r w:rsidR="00004658" w:rsidRPr="00685274">
      <w:rPr>
        <w:b/>
        <w:sz w:val="16"/>
        <w:szCs w:val="16"/>
      </w:rPr>
      <w:fldChar w:fldCharType="separate"/>
    </w:r>
    <w:r w:rsidR="00EC0063">
      <w:rPr>
        <w:b/>
        <w:noProof/>
        <w:sz w:val="16"/>
        <w:szCs w:val="16"/>
      </w:rPr>
      <w:t>2</w:t>
    </w:r>
    <w:r w:rsidR="00004658" w:rsidRPr="00685274">
      <w:rPr>
        <w:b/>
        <w:sz w:val="16"/>
        <w:szCs w:val="16"/>
      </w:rPr>
      <w:fldChar w:fldCharType="end"/>
    </w:r>
  </w:p>
  <w:tbl>
    <w:tblPr>
      <w:tblW w:w="0" w:type="auto"/>
      <w:tblLook w:val="04A0"/>
    </w:tblPr>
    <w:tblGrid>
      <w:gridCol w:w="2448"/>
      <w:gridCol w:w="6390"/>
      <w:gridCol w:w="2178"/>
    </w:tblGrid>
    <w:tr w:rsidR="00A867BE" w:rsidRPr="000E6F0B" w:rsidTr="000E6F0B">
      <w:tc>
        <w:tcPr>
          <w:tcW w:w="2448" w:type="dxa"/>
          <w:tcBorders>
            <w:top w:val="single" w:sz="4" w:space="0" w:color="auto"/>
          </w:tcBorders>
        </w:tcPr>
        <w:p w:rsidR="00A867BE" w:rsidRPr="000E6F0B" w:rsidRDefault="00A867BE" w:rsidP="000E6F0B">
          <w:pPr>
            <w:pStyle w:val="Footer"/>
            <w:jc w:val="center"/>
            <w:rPr>
              <w:sz w:val="14"/>
              <w:szCs w:val="16"/>
            </w:rPr>
          </w:pPr>
          <w:r w:rsidRPr="000E6F0B">
            <w:rPr>
              <w:sz w:val="14"/>
              <w:szCs w:val="16"/>
            </w:rPr>
            <w:t>Form Approved for Optional Use</w:t>
          </w:r>
        </w:p>
        <w:p w:rsidR="00A867BE" w:rsidRPr="000E6F0B" w:rsidRDefault="00A867BE" w:rsidP="000E6F0B">
          <w:pPr>
            <w:pStyle w:val="Footer"/>
            <w:jc w:val="center"/>
            <w:rPr>
              <w:sz w:val="14"/>
              <w:szCs w:val="16"/>
            </w:rPr>
          </w:pPr>
          <w:r w:rsidRPr="000E6F0B">
            <w:rPr>
              <w:sz w:val="14"/>
              <w:szCs w:val="16"/>
            </w:rPr>
            <w:t>Judicial Council of California</w:t>
          </w:r>
        </w:p>
        <w:p w:rsidR="00A867BE" w:rsidRPr="000E6F0B" w:rsidRDefault="00A867BE" w:rsidP="000E6F0B">
          <w:pPr>
            <w:pStyle w:val="Footer"/>
            <w:jc w:val="center"/>
            <w:rPr>
              <w:sz w:val="14"/>
              <w:szCs w:val="16"/>
            </w:rPr>
          </w:pPr>
          <w:r w:rsidRPr="000E6F0B">
            <w:rPr>
              <w:sz w:val="14"/>
              <w:szCs w:val="16"/>
            </w:rPr>
            <w:t>JV-535(A) (New January 1, 2014)</w:t>
          </w:r>
        </w:p>
      </w:tc>
      <w:tc>
        <w:tcPr>
          <w:tcW w:w="6390" w:type="dxa"/>
          <w:tcBorders>
            <w:top w:val="single" w:sz="4" w:space="0" w:color="auto"/>
          </w:tcBorders>
        </w:tcPr>
        <w:p w:rsidR="00A867BE" w:rsidRPr="000E6F0B" w:rsidRDefault="00A867BE" w:rsidP="000E6F0B">
          <w:pPr>
            <w:pStyle w:val="Footer"/>
            <w:jc w:val="center"/>
            <w:rPr>
              <w:b/>
              <w:sz w:val="20"/>
              <w:szCs w:val="20"/>
            </w:rPr>
          </w:pPr>
          <w:r w:rsidRPr="000E6F0B">
            <w:rPr>
              <w:b/>
              <w:sz w:val="20"/>
              <w:szCs w:val="20"/>
            </w:rPr>
            <w:t>ATTACHMENT TO ORDER</w:t>
          </w:r>
        </w:p>
        <w:p w:rsidR="00A867BE" w:rsidRPr="000E6F0B" w:rsidRDefault="00A867BE" w:rsidP="000E6F0B">
          <w:pPr>
            <w:pStyle w:val="Footer"/>
            <w:jc w:val="center"/>
            <w:rPr>
              <w:b/>
              <w:sz w:val="20"/>
              <w:szCs w:val="20"/>
            </w:rPr>
          </w:pPr>
          <w:r w:rsidRPr="000E6F0B">
            <w:rPr>
              <w:b/>
              <w:sz w:val="20"/>
              <w:szCs w:val="20"/>
            </w:rPr>
            <w:t>DESIGNATING EDUCATIONAL RIGHTS HOLDER</w:t>
          </w:r>
        </w:p>
      </w:tc>
      <w:tc>
        <w:tcPr>
          <w:tcW w:w="2178" w:type="dxa"/>
          <w:tcBorders>
            <w:top w:val="single" w:sz="4" w:space="0" w:color="auto"/>
          </w:tcBorders>
        </w:tcPr>
        <w:p w:rsidR="00A867BE" w:rsidRPr="000E6F0B" w:rsidRDefault="00A867BE" w:rsidP="000E6F0B">
          <w:pPr>
            <w:pStyle w:val="Footer"/>
            <w:jc w:val="right"/>
            <w:rPr>
              <w:sz w:val="14"/>
              <w:szCs w:val="16"/>
            </w:rPr>
          </w:pPr>
          <w:r w:rsidRPr="000E6F0B">
            <w:rPr>
              <w:sz w:val="14"/>
              <w:szCs w:val="16"/>
            </w:rPr>
            <w:t>Welf. &amp; Inst. Code, §§ 361, 726</w:t>
          </w:r>
        </w:p>
        <w:p w:rsidR="00A867BE" w:rsidRPr="000E6F0B" w:rsidRDefault="00A867BE" w:rsidP="000E6F0B">
          <w:pPr>
            <w:pStyle w:val="Footer"/>
            <w:jc w:val="right"/>
            <w:rPr>
              <w:sz w:val="14"/>
              <w:szCs w:val="16"/>
            </w:rPr>
          </w:pPr>
          <w:r w:rsidRPr="000E6F0B">
            <w:rPr>
              <w:sz w:val="14"/>
              <w:szCs w:val="16"/>
            </w:rPr>
            <w:t>www.courts.ca.gov</w:t>
          </w:r>
        </w:p>
      </w:tc>
    </w:tr>
  </w:tbl>
  <w:p w:rsidR="00A867BE" w:rsidRDefault="00A867BE" w:rsidP="00BA70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927" w:rsidRDefault="00D64927" w:rsidP="001C27E2">
      <w:r>
        <w:separator/>
      </w:r>
    </w:p>
  </w:footnote>
  <w:footnote w:type="continuationSeparator" w:id="0">
    <w:p w:rsidR="00D64927" w:rsidRDefault="00D64927" w:rsidP="001C2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7BE" w:rsidRPr="00685274" w:rsidRDefault="00A867BE" w:rsidP="00D0082C">
    <w:pPr>
      <w:pStyle w:val="Header"/>
      <w:jc w:val="right"/>
      <w:rPr>
        <w:sz w:val="18"/>
        <w:szCs w:val="18"/>
      </w:rPr>
    </w:pPr>
    <w:r w:rsidRPr="00685274">
      <w:rPr>
        <w:b/>
        <w:sz w:val="18"/>
        <w:szCs w:val="18"/>
      </w:rPr>
      <w:t>JV-535(A)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508"/>
      <w:gridCol w:w="5508"/>
    </w:tblGrid>
    <w:tr w:rsidR="00A867BE" w:rsidRPr="000E6F0B" w:rsidTr="000E6F0B">
      <w:tc>
        <w:tcPr>
          <w:tcW w:w="5508" w:type="dxa"/>
        </w:tcPr>
        <w:p w:rsidR="00A867BE" w:rsidRPr="000E6F0B" w:rsidRDefault="00A867BE" w:rsidP="00D0082C">
          <w:pPr>
            <w:pStyle w:val="Header"/>
            <w:rPr>
              <w:b/>
              <w:sz w:val="18"/>
              <w:szCs w:val="18"/>
            </w:rPr>
          </w:pPr>
          <w:r w:rsidRPr="000E6F0B">
            <w:rPr>
              <w:b/>
              <w:sz w:val="18"/>
              <w:szCs w:val="18"/>
            </w:rPr>
            <w:t xml:space="preserve">CHILD’S NAME:  </w:t>
          </w:r>
          <w:r w:rsidR="00004658" w:rsidRPr="000E6F0B">
            <w:rPr>
              <w:b/>
              <w:sz w:val="18"/>
              <w:szCs w:val="18"/>
            </w:rPr>
            <w:fldChar w:fldCharType="begin"/>
          </w:r>
          <w:r w:rsidRPr="000E6F0B">
            <w:rPr>
              <w:b/>
              <w:sz w:val="18"/>
              <w:szCs w:val="18"/>
            </w:rPr>
            <w:instrText xml:space="preserve"> CCName </w:instrText>
          </w:r>
          <w:r w:rsidR="00004658" w:rsidRPr="000E6F0B">
            <w:rPr>
              <w:b/>
              <w:sz w:val="18"/>
              <w:szCs w:val="18"/>
            </w:rPr>
            <w:fldChar w:fldCharType="separate"/>
          </w:r>
          <w:r w:rsidR="00D64927">
            <w:rPr>
              <w:b/>
              <w:noProof/>
              <w:sz w:val="18"/>
              <w:szCs w:val="18"/>
            </w:rPr>
            <w:t>Levi D. Cook</w:t>
          </w:r>
          <w:r w:rsidR="00004658" w:rsidRPr="000E6F0B">
            <w:rPr>
              <w:b/>
              <w:sz w:val="18"/>
              <w:szCs w:val="18"/>
            </w:rPr>
            <w:fldChar w:fldCharType="end"/>
          </w:r>
        </w:p>
      </w:tc>
      <w:tc>
        <w:tcPr>
          <w:tcW w:w="5508" w:type="dxa"/>
        </w:tcPr>
        <w:p w:rsidR="00A867BE" w:rsidRPr="000E6F0B" w:rsidRDefault="00A867BE" w:rsidP="00D0082C">
          <w:pPr>
            <w:pStyle w:val="Header"/>
            <w:rPr>
              <w:sz w:val="16"/>
              <w:szCs w:val="16"/>
            </w:rPr>
          </w:pPr>
          <w:r w:rsidRPr="000E6F0B">
            <w:rPr>
              <w:sz w:val="16"/>
              <w:szCs w:val="16"/>
            </w:rPr>
            <w:t xml:space="preserve">CASE NUMBER:  </w:t>
          </w:r>
          <w:r w:rsidR="00004658" w:rsidRPr="000E6F0B">
            <w:rPr>
              <w:sz w:val="16"/>
              <w:szCs w:val="16"/>
            </w:rPr>
            <w:fldChar w:fldCharType="begin"/>
          </w:r>
          <w:r w:rsidRPr="000E6F0B">
            <w:rPr>
              <w:sz w:val="16"/>
              <w:szCs w:val="16"/>
            </w:rPr>
            <w:instrText xml:space="preserve"> CCCourtCaseNumber </w:instrText>
          </w:r>
          <w:r w:rsidR="00004658" w:rsidRPr="000E6F0B">
            <w:rPr>
              <w:sz w:val="16"/>
              <w:szCs w:val="16"/>
            </w:rPr>
            <w:fldChar w:fldCharType="separate"/>
          </w:r>
          <w:r w:rsidR="00D64927">
            <w:rPr>
              <w:noProof/>
              <w:sz w:val="16"/>
              <w:szCs w:val="16"/>
            </w:rPr>
            <w:t>JV060206-1</w:t>
          </w:r>
          <w:r w:rsidR="00004658" w:rsidRPr="000E6F0B">
            <w:rPr>
              <w:sz w:val="16"/>
              <w:szCs w:val="16"/>
            </w:rPr>
            <w:fldChar w:fldCharType="end"/>
          </w:r>
        </w:p>
      </w:tc>
    </w:tr>
  </w:tbl>
  <w:p w:rsidR="00A867BE" w:rsidRDefault="00A867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attachedTemplate r:id="rId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pCreated" w:val="1"/>
  </w:docVars>
  <w:rsids>
    <w:rsidRoot w:val="006F54BB"/>
    <w:rsid w:val="00004658"/>
    <w:rsid w:val="0001129B"/>
    <w:rsid w:val="00054175"/>
    <w:rsid w:val="000C3502"/>
    <w:rsid w:val="000E6EFF"/>
    <w:rsid w:val="000E6F0B"/>
    <w:rsid w:val="001343BA"/>
    <w:rsid w:val="001C27E2"/>
    <w:rsid w:val="0025381A"/>
    <w:rsid w:val="00401D05"/>
    <w:rsid w:val="004471BC"/>
    <w:rsid w:val="0046608A"/>
    <w:rsid w:val="00481C09"/>
    <w:rsid w:val="00493A1D"/>
    <w:rsid w:val="004B2476"/>
    <w:rsid w:val="00574293"/>
    <w:rsid w:val="00592198"/>
    <w:rsid w:val="0059481E"/>
    <w:rsid w:val="00676ED5"/>
    <w:rsid w:val="0068439D"/>
    <w:rsid w:val="00685274"/>
    <w:rsid w:val="006964BE"/>
    <w:rsid w:val="006F42D8"/>
    <w:rsid w:val="006F54BB"/>
    <w:rsid w:val="0071605E"/>
    <w:rsid w:val="00802029"/>
    <w:rsid w:val="00841EEC"/>
    <w:rsid w:val="008A2E70"/>
    <w:rsid w:val="009001DD"/>
    <w:rsid w:val="00932E1F"/>
    <w:rsid w:val="009652D0"/>
    <w:rsid w:val="00A4369C"/>
    <w:rsid w:val="00A867BE"/>
    <w:rsid w:val="00AF6599"/>
    <w:rsid w:val="00BA70A1"/>
    <w:rsid w:val="00BD4B35"/>
    <w:rsid w:val="00C56B6A"/>
    <w:rsid w:val="00CB30E7"/>
    <w:rsid w:val="00CC121C"/>
    <w:rsid w:val="00D0082C"/>
    <w:rsid w:val="00D347E6"/>
    <w:rsid w:val="00D55235"/>
    <w:rsid w:val="00D64927"/>
    <w:rsid w:val="00D77282"/>
    <w:rsid w:val="00DD00A0"/>
    <w:rsid w:val="00E26B9D"/>
    <w:rsid w:val="00EB5097"/>
    <w:rsid w:val="00EC0063"/>
    <w:rsid w:val="00F00B51"/>
    <w:rsid w:val="00F35A04"/>
    <w:rsid w:val="00FA5613"/>
    <w:rsid w:val="00FC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99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7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7E2"/>
  </w:style>
  <w:style w:type="paragraph" w:styleId="Footer">
    <w:name w:val="footer"/>
    <w:basedOn w:val="Normal"/>
    <w:link w:val="FooterChar"/>
    <w:uiPriority w:val="99"/>
    <w:unhideWhenUsed/>
    <w:rsid w:val="001C2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7E2"/>
  </w:style>
  <w:style w:type="paragraph" w:styleId="BalloonText">
    <w:name w:val="Balloon Text"/>
    <w:basedOn w:val="Normal"/>
    <w:link w:val="BalloonTextChar"/>
    <w:uiPriority w:val="99"/>
    <w:semiHidden/>
    <w:unhideWhenUsed/>
    <w:rsid w:val="001C2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7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cw\Template\jv53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jv53a</Template>
  <TotalTime>0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CWS/CMS State of California Project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ablackwood</dc:creator>
  <cp:lastModifiedBy>ablackwood</cp:lastModifiedBy>
  <cp:revision>3</cp:revision>
  <cp:lastPrinted>2014-04-16T18:59:00Z</cp:lastPrinted>
  <dcterms:created xsi:type="dcterms:W3CDTF">2015-01-20T17:51:00Z</dcterms:created>
  <dcterms:modified xsi:type="dcterms:W3CDTF">2015-01-20T17:52:00Z</dcterms:modified>
</cp:coreProperties>
</file>